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78" w:rsidRDefault="00280558" w:rsidP="005B6978"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0225" cy="664845"/>
            <wp:effectExtent l="0" t="0" r="3175" b="1905"/>
            <wp:wrapThrough wrapText="bothSides">
              <wp:wrapPolygon edited="0">
                <wp:start x="0" y="0"/>
                <wp:lineTo x="0" y="21043"/>
                <wp:lineTo x="20953" y="21043"/>
                <wp:lineTo x="20953" y="0"/>
                <wp:lineTo x="0" y="0"/>
              </wp:wrapPolygon>
            </wp:wrapThrough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978" w:rsidRDefault="005B6978" w:rsidP="005B6978">
      <w:pPr>
        <w:jc w:val="center"/>
        <w:rPr>
          <w:rFonts w:ascii="Times New Roman" w:hAnsi="Times New Roman"/>
          <w:b/>
          <w:sz w:val="24"/>
        </w:rPr>
      </w:pPr>
    </w:p>
    <w:p w:rsidR="00280558" w:rsidRDefault="00280558" w:rsidP="00280558">
      <w:pPr>
        <w:pStyle w:val="1"/>
        <w:jc w:val="left"/>
        <w:rPr>
          <w:rFonts w:ascii="Times New Roman" w:hAnsi="Times New Roman"/>
          <w:sz w:val="24"/>
        </w:rPr>
      </w:pPr>
    </w:p>
    <w:p w:rsidR="00280558" w:rsidRDefault="00280558" w:rsidP="00280558">
      <w:pPr>
        <w:pStyle w:val="1"/>
        <w:jc w:val="left"/>
        <w:rPr>
          <w:rFonts w:ascii="Times New Roman" w:hAnsi="Times New Roman"/>
          <w:b w:val="0"/>
        </w:rPr>
      </w:pPr>
    </w:p>
    <w:p w:rsidR="00735970" w:rsidRPr="00A5674C" w:rsidRDefault="00B342AF" w:rsidP="00735970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</w:t>
      </w:r>
      <w:proofErr w:type="gramEnd"/>
      <w:r w:rsidR="00735970" w:rsidRPr="00A5674C">
        <w:rPr>
          <w:b/>
          <w:sz w:val="28"/>
          <w:szCs w:val="28"/>
        </w:rPr>
        <w:t xml:space="preserve"> ЗАТО СЕВЕРСК</w:t>
      </w:r>
    </w:p>
    <w:p w:rsidR="005B6978" w:rsidRDefault="005B6978" w:rsidP="00735970">
      <w:pPr>
        <w:pStyle w:val="1"/>
        <w:spacing w:line="276" w:lineRule="auto"/>
        <w:rPr>
          <w:rFonts w:ascii="Times New Roman" w:hAnsi="Times New Roman"/>
          <w:caps/>
          <w:szCs w:val="28"/>
        </w:rPr>
      </w:pPr>
      <w:r>
        <w:rPr>
          <w:rFonts w:ascii="Times New Roman" w:hAnsi="Times New Roman"/>
          <w:caps/>
          <w:szCs w:val="28"/>
        </w:rPr>
        <w:t>уп</w:t>
      </w:r>
      <w:r w:rsidR="00BC7DE1">
        <w:rPr>
          <w:rFonts w:ascii="Times New Roman" w:hAnsi="Times New Roman"/>
          <w:caps/>
          <w:szCs w:val="28"/>
        </w:rPr>
        <w:t>равление образования</w:t>
      </w:r>
      <w:r>
        <w:rPr>
          <w:rFonts w:ascii="Times New Roman" w:hAnsi="Times New Roman"/>
          <w:caps/>
          <w:szCs w:val="28"/>
        </w:rPr>
        <w:t xml:space="preserve"> </w:t>
      </w:r>
    </w:p>
    <w:p w:rsidR="005B6978" w:rsidRPr="00735970" w:rsidRDefault="005B6978" w:rsidP="00735970">
      <w:pPr>
        <w:pStyle w:val="1"/>
        <w:spacing w:line="276" w:lineRule="auto"/>
        <w:rPr>
          <w:rFonts w:ascii="Times New Roman" w:hAnsi="Times New Roman"/>
          <w:caps/>
          <w:szCs w:val="28"/>
        </w:rPr>
      </w:pPr>
      <w:r w:rsidRPr="00735970">
        <w:rPr>
          <w:rFonts w:ascii="Times New Roman" w:hAnsi="Times New Roman"/>
          <w:caps/>
          <w:szCs w:val="28"/>
        </w:rPr>
        <w:t xml:space="preserve">приказ </w:t>
      </w:r>
    </w:p>
    <w:p w:rsidR="005B6978" w:rsidRDefault="005B6978" w:rsidP="005B6978"/>
    <w:tbl>
      <w:tblPr>
        <w:tblW w:w="0" w:type="auto"/>
        <w:tblInd w:w="108" w:type="dxa"/>
        <w:tblLook w:val="01E0"/>
      </w:tblPr>
      <w:tblGrid>
        <w:gridCol w:w="2340"/>
        <w:gridCol w:w="5580"/>
        <w:gridCol w:w="1620"/>
      </w:tblGrid>
      <w:tr w:rsidR="005B6978" w:rsidTr="00E867BB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978" w:rsidRPr="005C4666" w:rsidRDefault="00036A86" w:rsidP="00E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66">
              <w:rPr>
                <w:rFonts w:ascii="Times New Roman" w:hAnsi="Times New Roman"/>
                <w:sz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B23871" w:rsidRPr="005C4666">
              <w:rPr>
                <w:rFonts w:ascii="Times New Roman" w:hAnsi="Times New Roman"/>
                <w:sz w:val="28"/>
              </w:rPr>
              <w:instrText xml:space="preserve"> FORMTEXT </w:instrText>
            </w:r>
            <w:r w:rsidRPr="005C4666">
              <w:rPr>
                <w:rFonts w:ascii="Times New Roman" w:hAnsi="Times New Roman"/>
                <w:sz w:val="28"/>
              </w:rPr>
            </w:r>
            <w:r w:rsidRPr="005C4666">
              <w:rPr>
                <w:rFonts w:ascii="Times New Roman" w:hAnsi="Times New Roman"/>
                <w:sz w:val="28"/>
              </w:rPr>
              <w:fldChar w:fldCharType="separate"/>
            </w:r>
            <w:r w:rsidR="00B23871" w:rsidRPr="005C4666">
              <w:rPr>
                <w:rFonts w:ascii="Times New Roman" w:hAnsi="Times New Roman"/>
                <w:sz w:val="28"/>
              </w:rPr>
              <w:t> </w:t>
            </w:r>
            <w:r w:rsidRPr="005C4666">
              <w:rPr>
                <w:rFonts w:ascii="Times New Roman" w:hAnsi="Times New Roman"/>
                <w:sz w:val="28"/>
              </w:rPr>
              <w:fldChar w:fldCharType="end"/>
            </w:r>
            <w:bookmarkEnd w:id="0"/>
            <w:r w:rsidR="00E704E9">
              <w:rPr>
                <w:rFonts w:ascii="Times New Roman" w:hAnsi="Times New Roman"/>
                <w:sz w:val="28"/>
              </w:rPr>
              <w:t>09.03.2023</w:t>
            </w:r>
          </w:p>
        </w:tc>
        <w:tc>
          <w:tcPr>
            <w:tcW w:w="5580" w:type="dxa"/>
          </w:tcPr>
          <w:p w:rsidR="005B6978" w:rsidRDefault="005B6978" w:rsidP="00E867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978" w:rsidRPr="005C4666" w:rsidRDefault="00E704E9" w:rsidP="00B3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</w:tr>
    </w:tbl>
    <w:p w:rsidR="005B6978" w:rsidRDefault="005B6978" w:rsidP="005B6978">
      <w:pPr>
        <w:rPr>
          <w:rFonts w:ascii="Times New Roman" w:hAnsi="Times New Roman"/>
          <w:sz w:val="28"/>
          <w:szCs w:val="28"/>
        </w:rPr>
      </w:pPr>
    </w:p>
    <w:p w:rsidR="00DE3552" w:rsidRDefault="00432E55" w:rsidP="00336569">
      <w:pPr>
        <w:pStyle w:val="20"/>
        <w:framePr w:w="7633" w:hSpace="180" w:wrap="around" w:vAnchor="text" w:hAnchor="page" w:x="2833" w:y="97"/>
        <w:shd w:val="clear" w:color="auto" w:fill="auto"/>
        <w:spacing w:before="0" w:after="0" w:line="280" w:lineRule="exact"/>
        <w:rPr>
          <w:sz w:val="24"/>
          <w:szCs w:val="24"/>
        </w:rPr>
      </w:pPr>
      <w:r w:rsidRPr="00B902F9">
        <w:rPr>
          <w:sz w:val="24"/>
          <w:szCs w:val="24"/>
        </w:rPr>
        <w:t xml:space="preserve">О закреплении территорий (микрорайонов) городского </w:t>
      </w:r>
      <w:proofErr w:type="gramStart"/>
      <w:r w:rsidRPr="00B902F9">
        <w:rPr>
          <w:sz w:val="24"/>
          <w:szCs w:val="24"/>
        </w:rPr>
        <w:t>округа</w:t>
      </w:r>
      <w:proofErr w:type="gramEnd"/>
      <w:r w:rsidRPr="00B902F9">
        <w:rPr>
          <w:sz w:val="24"/>
          <w:szCs w:val="24"/>
        </w:rPr>
        <w:t xml:space="preserve"> ЗАТО </w:t>
      </w:r>
      <w:proofErr w:type="spellStart"/>
      <w:r w:rsidRPr="00B902F9">
        <w:rPr>
          <w:sz w:val="24"/>
          <w:szCs w:val="24"/>
        </w:rPr>
        <w:t>Северск</w:t>
      </w:r>
      <w:proofErr w:type="spellEnd"/>
      <w:r w:rsidRPr="00B902F9">
        <w:rPr>
          <w:sz w:val="24"/>
          <w:szCs w:val="24"/>
        </w:rPr>
        <w:t xml:space="preserve"> за муниципальными образовательными организациями</w:t>
      </w:r>
    </w:p>
    <w:p w:rsidR="005B6978" w:rsidRDefault="005B6978" w:rsidP="00336569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3B265B" w:rsidRDefault="003B265B" w:rsidP="00336569">
      <w:pPr>
        <w:pStyle w:val="20"/>
        <w:shd w:val="clear" w:color="auto" w:fill="auto"/>
        <w:spacing w:before="0" w:after="0" w:line="280" w:lineRule="exact"/>
        <w:ind w:firstLine="620"/>
        <w:jc w:val="both"/>
        <w:rPr>
          <w:sz w:val="24"/>
          <w:szCs w:val="24"/>
          <w:lang w:eastAsia="ru-RU"/>
        </w:rPr>
      </w:pPr>
    </w:p>
    <w:p w:rsidR="00432E55" w:rsidRPr="00B902F9" w:rsidRDefault="00432E55" w:rsidP="00432E55">
      <w:pPr>
        <w:pStyle w:val="a6"/>
        <w:shd w:val="clear" w:color="auto" w:fill="FFFFFF" w:themeFill="background1"/>
        <w:ind w:firstLine="720"/>
        <w:rPr>
          <w:sz w:val="24"/>
          <w:szCs w:val="24"/>
        </w:rPr>
      </w:pPr>
      <w:r w:rsidRPr="00B902F9">
        <w:rPr>
          <w:sz w:val="24"/>
          <w:szCs w:val="24"/>
        </w:rPr>
        <w:t>На основании пункта 6 части 1 статьи 9 Федерального закона от 29.12.2012 № 273-ФЗ «Об образовании в Российской Федерации»</w:t>
      </w:r>
    </w:p>
    <w:p w:rsidR="00432E55" w:rsidRPr="00B902F9" w:rsidRDefault="00432E55" w:rsidP="00432E55">
      <w:pPr>
        <w:pStyle w:val="a6"/>
        <w:shd w:val="clear" w:color="auto" w:fill="FFFFFF" w:themeFill="background1"/>
        <w:ind w:firstLine="0"/>
        <w:rPr>
          <w:sz w:val="24"/>
          <w:szCs w:val="24"/>
        </w:rPr>
      </w:pPr>
    </w:p>
    <w:p w:rsidR="00432E55" w:rsidRPr="00B902F9" w:rsidRDefault="00432E55" w:rsidP="00432E55">
      <w:pPr>
        <w:pStyle w:val="a6"/>
        <w:shd w:val="clear" w:color="auto" w:fill="FFFFFF" w:themeFill="background1"/>
        <w:ind w:firstLine="0"/>
        <w:jc w:val="center"/>
        <w:rPr>
          <w:sz w:val="24"/>
          <w:szCs w:val="24"/>
        </w:rPr>
      </w:pPr>
      <w:r w:rsidRPr="00B902F9">
        <w:rPr>
          <w:sz w:val="24"/>
          <w:szCs w:val="24"/>
        </w:rPr>
        <w:t>ПРИКАЗЫВАЮ:</w:t>
      </w:r>
    </w:p>
    <w:p w:rsidR="00432E55" w:rsidRPr="00B902F9" w:rsidRDefault="00432E55" w:rsidP="00432E55">
      <w:pPr>
        <w:pStyle w:val="a6"/>
        <w:shd w:val="clear" w:color="auto" w:fill="FFFFFF" w:themeFill="background1"/>
        <w:ind w:firstLine="0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tabs>
          <w:tab w:val="left" w:pos="540"/>
        </w:tabs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 xml:space="preserve">1. Закрепить территории (микрорайоны) городского </w:t>
      </w:r>
      <w:proofErr w:type="gramStart"/>
      <w:r w:rsidRPr="00B902F9">
        <w:rPr>
          <w:sz w:val="24"/>
          <w:szCs w:val="24"/>
        </w:rPr>
        <w:t>округа</w:t>
      </w:r>
      <w:proofErr w:type="gramEnd"/>
      <w:r w:rsidRPr="00B902F9">
        <w:rPr>
          <w:sz w:val="24"/>
          <w:szCs w:val="24"/>
        </w:rPr>
        <w:t xml:space="preserve"> ЗАТО </w:t>
      </w:r>
      <w:proofErr w:type="spellStart"/>
      <w:r w:rsidRPr="00B902F9">
        <w:rPr>
          <w:sz w:val="24"/>
          <w:szCs w:val="24"/>
        </w:rPr>
        <w:t>Северск</w:t>
      </w:r>
      <w:proofErr w:type="spellEnd"/>
      <w:r w:rsidRPr="00B902F9">
        <w:rPr>
          <w:sz w:val="24"/>
          <w:szCs w:val="24"/>
        </w:rPr>
        <w:t xml:space="preserve"> Томской области за муниципальными образовательными организациями согласно приложению.</w:t>
      </w:r>
    </w:p>
    <w:p w:rsidR="00432E55" w:rsidRPr="00B902F9" w:rsidRDefault="00432E55" w:rsidP="00432E55">
      <w:pPr>
        <w:shd w:val="clear" w:color="auto" w:fill="FFFFFF" w:themeFill="background1"/>
        <w:jc w:val="both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 xml:space="preserve">2. Признать утратившим силу приказ Управления образования </w:t>
      </w:r>
      <w:proofErr w:type="gramStart"/>
      <w:r w:rsidRPr="00B902F9">
        <w:rPr>
          <w:sz w:val="24"/>
          <w:szCs w:val="24"/>
        </w:rPr>
        <w:t>Администрации</w:t>
      </w:r>
      <w:proofErr w:type="gramEnd"/>
      <w:r w:rsidRPr="00B902F9">
        <w:rPr>
          <w:sz w:val="24"/>
          <w:szCs w:val="24"/>
        </w:rPr>
        <w:t xml:space="preserve"> ЗАТО </w:t>
      </w:r>
      <w:proofErr w:type="spellStart"/>
      <w:r w:rsidRPr="00B902F9">
        <w:rPr>
          <w:sz w:val="24"/>
          <w:szCs w:val="24"/>
        </w:rPr>
        <w:t>Северск</w:t>
      </w:r>
      <w:proofErr w:type="spellEnd"/>
      <w:r w:rsidRPr="00B902F9">
        <w:rPr>
          <w:sz w:val="24"/>
          <w:szCs w:val="24"/>
        </w:rPr>
        <w:t xml:space="preserve"> от </w:t>
      </w:r>
      <w:r>
        <w:rPr>
          <w:sz w:val="24"/>
          <w:szCs w:val="24"/>
        </w:rPr>
        <w:t>11</w:t>
      </w:r>
      <w:r w:rsidRPr="00B902F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B902F9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B902F9">
        <w:rPr>
          <w:sz w:val="24"/>
          <w:szCs w:val="24"/>
        </w:rPr>
        <w:t xml:space="preserve"> № </w:t>
      </w:r>
      <w:r>
        <w:rPr>
          <w:sz w:val="24"/>
          <w:szCs w:val="24"/>
        </w:rPr>
        <w:t>80</w:t>
      </w:r>
      <w:r w:rsidRPr="00B902F9">
        <w:rPr>
          <w:sz w:val="24"/>
          <w:szCs w:val="24"/>
        </w:rPr>
        <w:t xml:space="preserve"> «О закреплении территорий (микрорайонов) городского округа ЗАТО </w:t>
      </w:r>
      <w:proofErr w:type="spellStart"/>
      <w:r w:rsidRPr="00B902F9">
        <w:rPr>
          <w:sz w:val="24"/>
          <w:szCs w:val="24"/>
        </w:rPr>
        <w:t>Северск</w:t>
      </w:r>
      <w:proofErr w:type="spellEnd"/>
      <w:r w:rsidRPr="00B902F9">
        <w:rPr>
          <w:sz w:val="24"/>
          <w:szCs w:val="24"/>
        </w:rPr>
        <w:t xml:space="preserve"> за муниципальными образовательными организациями».</w:t>
      </w:r>
    </w:p>
    <w:p w:rsidR="00432E55" w:rsidRPr="00B902F9" w:rsidRDefault="00432E55" w:rsidP="00432E55">
      <w:pPr>
        <w:shd w:val="clear" w:color="auto" w:fill="FFFFFF" w:themeFill="background1"/>
        <w:jc w:val="both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ind w:firstLine="709"/>
        <w:jc w:val="both"/>
        <w:textAlignment w:val="baseline"/>
        <w:rPr>
          <w:spacing w:val="2"/>
          <w:sz w:val="24"/>
          <w:szCs w:val="24"/>
        </w:rPr>
      </w:pPr>
      <w:r w:rsidRPr="00B902F9">
        <w:rPr>
          <w:sz w:val="24"/>
          <w:szCs w:val="24"/>
        </w:rPr>
        <w:t>3. </w:t>
      </w:r>
      <w:r w:rsidRPr="00B902F9">
        <w:rPr>
          <w:spacing w:val="2"/>
          <w:sz w:val="24"/>
          <w:szCs w:val="24"/>
        </w:rPr>
        <w:t xml:space="preserve">Настоящий приказ вступает в силу </w:t>
      </w:r>
      <w:proofErr w:type="gramStart"/>
      <w:r w:rsidRPr="00B902F9">
        <w:rPr>
          <w:spacing w:val="2"/>
          <w:sz w:val="24"/>
          <w:szCs w:val="24"/>
        </w:rPr>
        <w:t>с даты опубликования</w:t>
      </w:r>
      <w:proofErr w:type="gramEnd"/>
      <w:r w:rsidRPr="00B902F9">
        <w:rPr>
          <w:spacing w:val="2"/>
          <w:sz w:val="24"/>
          <w:szCs w:val="24"/>
        </w:rPr>
        <w:t xml:space="preserve"> </w:t>
      </w:r>
      <w:r w:rsidRPr="00B902F9">
        <w:rPr>
          <w:spacing w:val="2"/>
          <w:sz w:val="24"/>
          <w:szCs w:val="24"/>
        </w:rPr>
        <w:br/>
        <w:t>и распространяется на правоотношения, возникшие с 1 января 202</w:t>
      </w:r>
      <w:r>
        <w:rPr>
          <w:spacing w:val="2"/>
          <w:sz w:val="24"/>
          <w:szCs w:val="24"/>
        </w:rPr>
        <w:t>3</w:t>
      </w:r>
      <w:r w:rsidRPr="00B902F9">
        <w:rPr>
          <w:spacing w:val="2"/>
          <w:sz w:val="24"/>
          <w:szCs w:val="24"/>
        </w:rPr>
        <w:t xml:space="preserve"> года.</w:t>
      </w:r>
    </w:p>
    <w:p w:rsidR="00432E55" w:rsidRPr="00B902F9" w:rsidRDefault="00432E55" w:rsidP="00432E55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ind w:firstLine="709"/>
        <w:jc w:val="both"/>
        <w:textAlignment w:val="top"/>
        <w:rPr>
          <w:sz w:val="24"/>
          <w:szCs w:val="24"/>
        </w:rPr>
      </w:pPr>
      <w:r w:rsidRPr="00B902F9">
        <w:rPr>
          <w:sz w:val="24"/>
          <w:szCs w:val="24"/>
        </w:rPr>
        <w:t xml:space="preserve">4. Опубликовать приказ в </w:t>
      </w:r>
      <w:r w:rsidRPr="00B902F9">
        <w:rPr>
          <w:color w:val="000000"/>
          <w:sz w:val="21"/>
          <w:szCs w:val="21"/>
          <w:shd w:val="clear" w:color="auto" w:fill="FFFFFF"/>
        </w:rPr>
        <w:t xml:space="preserve"> </w:t>
      </w:r>
      <w:r w:rsidRPr="00B902F9">
        <w:rPr>
          <w:color w:val="000000"/>
          <w:sz w:val="24"/>
          <w:szCs w:val="21"/>
          <w:shd w:val="clear" w:color="auto" w:fill="FFFFFF"/>
        </w:rPr>
        <w:t xml:space="preserve">средстве массовой информации «Официальный бюллетень Администрации ЗАТО </w:t>
      </w:r>
      <w:proofErr w:type="spellStart"/>
      <w:r w:rsidRPr="00B902F9">
        <w:rPr>
          <w:color w:val="000000"/>
          <w:sz w:val="24"/>
          <w:szCs w:val="21"/>
          <w:shd w:val="clear" w:color="auto" w:fill="FFFFFF"/>
        </w:rPr>
        <w:t>Северск</w:t>
      </w:r>
      <w:proofErr w:type="spellEnd"/>
      <w:r w:rsidRPr="00B902F9">
        <w:rPr>
          <w:color w:val="000000"/>
          <w:sz w:val="24"/>
          <w:szCs w:val="21"/>
          <w:shd w:val="clear" w:color="auto" w:fill="FFFFFF"/>
        </w:rPr>
        <w:t xml:space="preserve">» </w:t>
      </w:r>
      <w:r w:rsidRPr="00B902F9">
        <w:rPr>
          <w:sz w:val="24"/>
          <w:szCs w:val="24"/>
        </w:rPr>
        <w:t xml:space="preserve">и разместить на официальном сайте Управления образования Администрации ЗАТО </w:t>
      </w:r>
      <w:proofErr w:type="spellStart"/>
      <w:r w:rsidRPr="00B902F9">
        <w:rPr>
          <w:sz w:val="24"/>
          <w:szCs w:val="24"/>
        </w:rPr>
        <w:t>Северск</w:t>
      </w:r>
      <w:proofErr w:type="spellEnd"/>
      <w:r w:rsidRPr="00B902F9">
        <w:rPr>
          <w:sz w:val="24"/>
          <w:szCs w:val="24"/>
        </w:rPr>
        <w:t xml:space="preserve"> в информационно-коммуникационной сети «Интернет» (</w:t>
      </w:r>
      <w:r w:rsidRPr="00B902F9">
        <w:rPr>
          <w:sz w:val="24"/>
          <w:szCs w:val="24"/>
          <w:lang w:val="en-US"/>
        </w:rPr>
        <w:t>https</w:t>
      </w:r>
      <w:r w:rsidRPr="00B902F9">
        <w:rPr>
          <w:sz w:val="24"/>
          <w:szCs w:val="24"/>
        </w:rPr>
        <w:t>://</w:t>
      </w:r>
      <w:proofErr w:type="spellStart"/>
      <w:r w:rsidR="00036A86" w:rsidRPr="00B902F9">
        <w:rPr>
          <w:sz w:val="24"/>
          <w:szCs w:val="24"/>
        </w:rPr>
        <w:fldChar w:fldCharType="begin"/>
      </w:r>
      <w:r w:rsidRPr="00B902F9">
        <w:rPr>
          <w:sz w:val="24"/>
          <w:szCs w:val="24"/>
        </w:rPr>
        <w:instrText xml:space="preserve"> HYPERLINK "https://xn--80aabfqjj3bddt.xn----7sbhlbh0a1awgee.xn--p1ai/" \t "_blank" </w:instrText>
      </w:r>
      <w:r w:rsidR="00036A86" w:rsidRPr="00B902F9">
        <w:rPr>
          <w:sz w:val="24"/>
          <w:szCs w:val="24"/>
        </w:rPr>
        <w:fldChar w:fldCharType="separate"/>
      </w:r>
      <w:r w:rsidRPr="00B902F9">
        <w:rPr>
          <w:sz w:val="24"/>
          <w:szCs w:val="24"/>
        </w:rPr>
        <w:t>образование</w:t>
      </w:r>
      <w:proofErr w:type="gramStart"/>
      <w:r w:rsidRPr="00B902F9">
        <w:rPr>
          <w:sz w:val="24"/>
          <w:szCs w:val="24"/>
        </w:rPr>
        <w:t>.з</w:t>
      </w:r>
      <w:proofErr w:type="gramEnd"/>
      <w:r w:rsidRPr="00B902F9">
        <w:rPr>
          <w:sz w:val="24"/>
          <w:szCs w:val="24"/>
        </w:rPr>
        <w:t>ато-северск.рф</w:t>
      </w:r>
      <w:proofErr w:type="spellEnd"/>
      <w:r w:rsidR="00036A86" w:rsidRPr="00B902F9">
        <w:rPr>
          <w:sz w:val="24"/>
          <w:szCs w:val="24"/>
        </w:rPr>
        <w:fldChar w:fldCharType="end"/>
      </w:r>
      <w:r w:rsidRPr="00B902F9">
        <w:rPr>
          <w:sz w:val="24"/>
          <w:szCs w:val="24"/>
        </w:rPr>
        <w:t>).</w:t>
      </w:r>
    </w:p>
    <w:p w:rsidR="00432E55" w:rsidRPr="00B902F9" w:rsidRDefault="00432E55" w:rsidP="00432E55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 xml:space="preserve"> </w:t>
      </w:r>
    </w:p>
    <w:p w:rsidR="00432E55" w:rsidRPr="00B902F9" w:rsidRDefault="00432E55" w:rsidP="00432E55">
      <w:pPr>
        <w:pStyle w:val="a6"/>
        <w:shd w:val="clear" w:color="auto" w:fill="FFFFFF" w:themeFill="background1"/>
        <w:ind w:firstLine="709"/>
        <w:rPr>
          <w:sz w:val="24"/>
          <w:szCs w:val="24"/>
        </w:rPr>
      </w:pPr>
      <w:r w:rsidRPr="00B902F9">
        <w:rPr>
          <w:sz w:val="24"/>
          <w:szCs w:val="24"/>
        </w:rPr>
        <w:t>5. </w:t>
      </w:r>
      <w:proofErr w:type="gramStart"/>
      <w:r w:rsidRPr="00B902F9">
        <w:rPr>
          <w:sz w:val="24"/>
          <w:szCs w:val="24"/>
        </w:rPr>
        <w:t>Контроль за</w:t>
      </w:r>
      <w:proofErr w:type="gramEnd"/>
      <w:r w:rsidRPr="00B902F9">
        <w:rPr>
          <w:sz w:val="24"/>
          <w:szCs w:val="24"/>
        </w:rPr>
        <w:t xml:space="preserve"> исполнением приказа возложить на заместителя начальника Управления образования по организационным и учебно-методическим вопросам </w:t>
      </w:r>
      <w:r>
        <w:rPr>
          <w:sz w:val="24"/>
          <w:szCs w:val="24"/>
        </w:rPr>
        <w:t>Коновалову О.В.</w:t>
      </w:r>
    </w:p>
    <w:p w:rsidR="00432E55" w:rsidRPr="00B902F9" w:rsidRDefault="00432E55" w:rsidP="00432E55">
      <w:pPr>
        <w:shd w:val="clear" w:color="auto" w:fill="FFFFFF" w:themeFill="background1"/>
        <w:jc w:val="both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jc w:val="both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jc w:val="both"/>
        <w:rPr>
          <w:sz w:val="24"/>
          <w:szCs w:val="24"/>
        </w:rPr>
      </w:pPr>
    </w:p>
    <w:p w:rsidR="00432E55" w:rsidRPr="00B902F9" w:rsidRDefault="00432E55" w:rsidP="00432E55">
      <w:pPr>
        <w:pStyle w:val="af1"/>
        <w:shd w:val="clear" w:color="auto" w:fill="FFFFFF" w:themeFill="background1"/>
        <w:tabs>
          <w:tab w:val="left" w:pos="709"/>
        </w:tabs>
        <w:spacing w:after="0"/>
        <w:jc w:val="both"/>
        <w:rPr>
          <w:sz w:val="24"/>
          <w:szCs w:val="24"/>
        </w:rPr>
      </w:pPr>
      <w:r w:rsidRPr="00B902F9">
        <w:rPr>
          <w:sz w:val="24"/>
          <w:szCs w:val="24"/>
        </w:rPr>
        <w:t>Начальник Управления образования                                                                      О.А.Кулешова</w:t>
      </w:r>
    </w:p>
    <w:p w:rsidR="00432E55" w:rsidRPr="00B902F9" w:rsidRDefault="00432E55" w:rsidP="00432E55">
      <w:pPr>
        <w:shd w:val="clear" w:color="auto" w:fill="FFFFFF" w:themeFill="background1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jc w:val="both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rPr>
          <w:sz w:val="24"/>
          <w:szCs w:val="24"/>
        </w:rPr>
      </w:pPr>
    </w:p>
    <w:p w:rsidR="00432E55" w:rsidRPr="00B902F9" w:rsidRDefault="00432E55" w:rsidP="00432E55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lastRenderedPageBreak/>
        <w:t>Приложение</w:t>
      </w:r>
    </w:p>
    <w:p w:rsidR="00432E55" w:rsidRPr="00B902F9" w:rsidRDefault="00432E55" w:rsidP="00432E55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t>к приказу Управления образования</w:t>
      </w:r>
    </w:p>
    <w:p w:rsidR="00432E55" w:rsidRPr="00B902F9" w:rsidRDefault="00432E55" w:rsidP="00432E55">
      <w:pPr>
        <w:shd w:val="clear" w:color="auto" w:fill="FFFFFF" w:themeFill="background1"/>
        <w:ind w:left="5954"/>
        <w:rPr>
          <w:sz w:val="24"/>
          <w:szCs w:val="24"/>
        </w:rPr>
      </w:pPr>
      <w:proofErr w:type="gramStart"/>
      <w:r w:rsidRPr="00B902F9">
        <w:rPr>
          <w:sz w:val="24"/>
          <w:szCs w:val="24"/>
        </w:rPr>
        <w:t>Администрации</w:t>
      </w:r>
      <w:proofErr w:type="gramEnd"/>
      <w:r w:rsidRPr="00B902F9">
        <w:rPr>
          <w:sz w:val="24"/>
          <w:szCs w:val="24"/>
        </w:rPr>
        <w:t xml:space="preserve"> ЗАТО </w:t>
      </w:r>
      <w:proofErr w:type="spellStart"/>
      <w:r w:rsidRPr="00B902F9">
        <w:rPr>
          <w:sz w:val="24"/>
          <w:szCs w:val="24"/>
        </w:rPr>
        <w:t>Северск</w:t>
      </w:r>
      <w:proofErr w:type="spellEnd"/>
    </w:p>
    <w:p w:rsidR="00432E55" w:rsidRPr="00B902F9" w:rsidRDefault="00432E55" w:rsidP="00432E55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t xml:space="preserve">от </w:t>
      </w:r>
      <w:r w:rsidR="00A83BF8">
        <w:rPr>
          <w:sz w:val="24"/>
          <w:szCs w:val="24"/>
        </w:rPr>
        <w:t>09.03.2023</w:t>
      </w:r>
      <w:r w:rsidRPr="00B902F9">
        <w:rPr>
          <w:sz w:val="24"/>
          <w:szCs w:val="24"/>
        </w:rPr>
        <w:t xml:space="preserve"> № </w:t>
      </w:r>
      <w:r w:rsidR="00A83BF8">
        <w:rPr>
          <w:sz w:val="24"/>
          <w:szCs w:val="24"/>
        </w:rPr>
        <w:t>137</w:t>
      </w:r>
    </w:p>
    <w:p w:rsidR="00432E55" w:rsidRPr="00B902F9" w:rsidRDefault="00432E55" w:rsidP="00432E55">
      <w:pPr>
        <w:shd w:val="clear" w:color="auto" w:fill="FFFFFF" w:themeFill="background1"/>
        <w:jc w:val="both"/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437"/>
        <w:gridCol w:w="272"/>
        <w:gridCol w:w="6605"/>
      </w:tblGrid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«№ </w:t>
            </w:r>
            <w:proofErr w:type="spellStart"/>
            <w:proofErr w:type="gramStart"/>
            <w:r w:rsidRPr="00B902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902F9">
              <w:rPr>
                <w:sz w:val="24"/>
                <w:szCs w:val="24"/>
              </w:rPr>
              <w:t>/</w:t>
            </w:r>
            <w:proofErr w:type="spellStart"/>
            <w:r w:rsidRPr="00B902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02F9">
              <w:rPr>
                <w:sz w:val="22"/>
                <w:szCs w:val="22"/>
              </w:rPr>
              <w:t>Наименование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2"/>
                <w:szCs w:val="22"/>
              </w:rPr>
              <w:t>общеобразовательной организации</w:t>
            </w:r>
          </w:p>
        </w:tc>
        <w:tc>
          <w:tcPr>
            <w:tcW w:w="3304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Микрорайоны,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закрепленные за образовательными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организациями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</w:t>
            </w:r>
          </w:p>
        </w:tc>
        <w:tc>
          <w:tcPr>
            <w:tcW w:w="3304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3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</w:p>
        </w:tc>
        <w:tc>
          <w:tcPr>
            <w:tcW w:w="4659" w:type="pct"/>
            <w:gridSpan w:val="3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432E55" w:rsidRPr="00B902F9" w:rsidTr="003A017F">
        <w:trPr>
          <w:trHeight w:val="204"/>
        </w:trPr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3304" w:type="pct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оммунистический,120,122, 157, 161; 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олнечная, 12, 16; ул.Калинина, </w:t>
            </w:r>
            <w:r w:rsidR="00CA2CED">
              <w:rPr>
                <w:sz w:val="24"/>
                <w:szCs w:val="24"/>
              </w:rPr>
              <w:t xml:space="preserve">84, </w:t>
            </w:r>
            <w:r w:rsidRPr="00B902F9">
              <w:rPr>
                <w:sz w:val="24"/>
                <w:szCs w:val="24"/>
              </w:rPr>
              <w:t>86, 92, 94, 96, 100, 137, 139, 147; проезд Новый, 5, 12, 13;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1.2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76»</w:t>
            </w:r>
          </w:p>
        </w:tc>
        <w:tc>
          <w:tcPr>
            <w:tcW w:w="3304" w:type="pct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 xml:space="preserve">есная, 1-5, 6, 6б, 7; ул.Комсомольская; просп.Коммунистический, 1-31 (нечетные), 2, 4, 6, 10, 12, 14; ул.Мира (кроме 25); ул.Пушкина; ул.Полевая; ул.Пионерская; ул.Первомайская; ул.Горького, 1-22, 29, 31, 33; ул.Парковая, 2, 4, 6, 8, 10, 12, 18, 18а, 22, 22а; ул.Ленина, 2, 4, 6, 9, 10, 11, 12, 14; </w:t>
            </w:r>
            <w:proofErr w:type="spellStart"/>
            <w:r w:rsidRPr="00B902F9">
              <w:rPr>
                <w:sz w:val="24"/>
                <w:szCs w:val="24"/>
              </w:rPr>
              <w:t>пос</w:t>
            </w:r>
            <w:proofErr w:type="gramStart"/>
            <w:r w:rsidRPr="00B902F9">
              <w:rPr>
                <w:sz w:val="24"/>
                <w:szCs w:val="24"/>
              </w:rPr>
              <w:t>.И</w:t>
            </w:r>
            <w:proofErr w:type="gramEnd"/>
            <w:r w:rsidRPr="00B902F9">
              <w:rPr>
                <w:sz w:val="24"/>
                <w:szCs w:val="24"/>
              </w:rPr>
              <w:t>глаково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1.3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78»</w:t>
            </w:r>
          </w:p>
        </w:tc>
        <w:tc>
          <w:tcPr>
            <w:tcW w:w="3304" w:type="pct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.Ч</w:t>
            </w:r>
            <w:proofErr w:type="gramEnd"/>
            <w:r w:rsidRPr="00B902F9">
              <w:rPr>
                <w:sz w:val="24"/>
                <w:szCs w:val="24"/>
              </w:rPr>
              <w:t>апаева, 20, 24; ул.Победы, 2 и (нечетная сторона); ул.Ленинградская, 14а-36; ул.Славского; проезд Южный, 5-21; просп.Коммунистический, 124, 126, 130; ТСН «Сосна»;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.В</w:t>
            </w:r>
            <w:proofErr w:type="gramEnd"/>
            <w:r w:rsidRPr="00B902F9">
              <w:rPr>
                <w:sz w:val="24"/>
                <w:szCs w:val="24"/>
              </w:rPr>
              <w:t xml:space="preserve">ерхняя </w:t>
            </w:r>
            <w:proofErr w:type="spellStart"/>
            <w:r w:rsidRPr="00B902F9">
              <w:rPr>
                <w:sz w:val="24"/>
                <w:szCs w:val="24"/>
              </w:rPr>
              <w:t>Ксензовка</w:t>
            </w:r>
            <w:proofErr w:type="spellEnd"/>
            <w:r w:rsidRPr="00B902F9">
              <w:rPr>
                <w:sz w:val="24"/>
                <w:szCs w:val="24"/>
              </w:rPr>
              <w:t xml:space="preserve">, ул. Нижняя </w:t>
            </w:r>
            <w:proofErr w:type="spellStart"/>
            <w:r w:rsidRPr="00B902F9">
              <w:rPr>
                <w:sz w:val="24"/>
                <w:szCs w:val="24"/>
              </w:rPr>
              <w:t>Ксензовка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1.4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80»</w:t>
            </w:r>
          </w:p>
        </w:tc>
        <w:tc>
          <w:tcPr>
            <w:tcW w:w="3304" w:type="pct"/>
          </w:tcPr>
          <w:p w:rsidR="00432E55" w:rsidRPr="00B902F9" w:rsidRDefault="00432E55" w:rsidP="00EB427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урчатова, 17, 19, 21; ул.Северная, 2, 2а, 4, 8, 10, 14,16, 20, 22, 24, 24а, 26, 29, 30; ул.Калинина, 89, 91, 93, 95, 97, 99, 101, 103, 105, 113-</w:t>
            </w:r>
            <w:r w:rsidR="00EB4273">
              <w:rPr>
                <w:sz w:val="24"/>
                <w:szCs w:val="24"/>
              </w:rPr>
              <w:t>119</w:t>
            </w:r>
            <w:r w:rsidRPr="00B902F9">
              <w:rPr>
                <w:sz w:val="24"/>
                <w:szCs w:val="24"/>
              </w:rPr>
              <w:t xml:space="preserve"> (нечетные); ул.Кирова, 2-12а (четные); микрорайон «Сосновка»;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1.5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83»</w:t>
            </w:r>
          </w:p>
        </w:tc>
        <w:tc>
          <w:tcPr>
            <w:tcW w:w="3304" w:type="pct"/>
          </w:tcPr>
          <w:p w:rsidR="00432E55" w:rsidRPr="00B902F9" w:rsidRDefault="00432E55" w:rsidP="00CA2CE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еверная, 34,36; ул.Калинина, 68-78 (четные), 80, 82, </w:t>
            </w:r>
            <w:r w:rsidR="00EB4273">
              <w:rPr>
                <w:sz w:val="24"/>
                <w:szCs w:val="24"/>
              </w:rPr>
              <w:t xml:space="preserve">121, </w:t>
            </w:r>
            <w:r w:rsidRPr="00B902F9">
              <w:rPr>
                <w:sz w:val="24"/>
                <w:szCs w:val="24"/>
              </w:rPr>
              <w:t>129, 131, 133, 135; ул.Курчатова, 26, 28, 30, 32, 34а, 36а, 38а, 38, 42; проезд Новый, 1, 3, 4, 7; ул.Солнечная, 18;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1.6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84»</w:t>
            </w:r>
          </w:p>
        </w:tc>
        <w:tc>
          <w:tcPr>
            <w:tcW w:w="3304" w:type="pct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.Ц</w:t>
            </w:r>
            <w:proofErr w:type="gramEnd"/>
            <w:r w:rsidRPr="00B902F9">
              <w:rPr>
                <w:sz w:val="24"/>
                <w:szCs w:val="24"/>
              </w:rPr>
              <w:t>аревского</w:t>
            </w:r>
            <w:proofErr w:type="spellEnd"/>
            <w:r w:rsidRPr="00B902F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8, 10</w:t>
            </w:r>
            <w:r w:rsidRPr="00B902F9">
              <w:rPr>
                <w:sz w:val="24"/>
                <w:szCs w:val="24"/>
              </w:rPr>
              <w:t>; ул.Курчатова, 5, 9-15 (нечетные); ул.Калинина, 48-66 (четные); просп.Коммунистический, 66-90а (четные), 91, 93, 95, 99, 105, 107, 109, 115, 117, ул.Ленина, 78-84;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1.7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87»</w:t>
            </w:r>
          </w:p>
        </w:tc>
        <w:tc>
          <w:tcPr>
            <w:tcW w:w="3304" w:type="pct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>енина, 92-112 (четные), 128; ул.Солнечная, 1, 1а, 3, 3а, 4, 5, 7, 7а, 9; 11, 13, ул.Курчатова, 6, 8, 18, 22, 24; просп.Коммунистический, 96, 98, 100, 106, 108, 112, 116, 118;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1.8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88 имени А.Бородина и А.Кочева»</w:t>
            </w:r>
          </w:p>
        </w:tc>
        <w:tc>
          <w:tcPr>
            <w:tcW w:w="3304" w:type="pct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121-133 (нечетные), 143, 145-153 (нечетные); ул.Солнечная,5б, 7б, 8, 10, 14, 19, 21, 23;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1.9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89»</w:t>
            </w:r>
          </w:p>
        </w:tc>
        <w:tc>
          <w:tcPr>
            <w:tcW w:w="3304" w:type="pct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26, 28, 32, 34, 36, 38, 40, 44, 50, 55, 59, 61, 61а, 69; ул.Ленина, 30, 32, 34, 36, 40, 42, 44; ул.Советская, 19, 23; ул.Строителей, 26, 28, 36, 37; ул.Свердлова, 16, 17, 19; ул.Крупской, 31, 35; ул.Маяковского, 5, 6, 7, 8, 10, 12, 14;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1.10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90»</w:t>
            </w:r>
          </w:p>
        </w:tc>
        <w:tc>
          <w:tcPr>
            <w:tcW w:w="3304" w:type="pct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33-47 (нечетные), 16-24 (четные); ул.Лесная, 8-12б; ул.Горького, 28, 30, 37; ул.Мира, 25; </w:t>
            </w:r>
            <w:proofErr w:type="spellStart"/>
            <w:r w:rsidRPr="00B902F9">
              <w:rPr>
                <w:sz w:val="24"/>
                <w:szCs w:val="24"/>
              </w:rPr>
              <w:t>ул.Леонтичука</w:t>
            </w:r>
            <w:proofErr w:type="spellEnd"/>
            <w:r w:rsidRPr="00B902F9">
              <w:rPr>
                <w:sz w:val="24"/>
                <w:szCs w:val="24"/>
              </w:rPr>
              <w:t xml:space="preserve">; ул.Ленина, 16-28; 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 xml:space="preserve">арковая (нечётные); ул.Калинина, 13, 19; 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вердлова, 3, 4, 5, 6; ул.Транспортная, 2-18, </w:t>
            </w:r>
            <w:proofErr w:type="spellStart"/>
            <w:r w:rsidRPr="00B902F9">
              <w:rPr>
                <w:sz w:val="24"/>
                <w:szCs w:val="24"/>
              </w:rPr>
              <w:t>пос.Чернильщиково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СНТ «Спутник»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1.11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СФМЛ</w:t>
            </w:r>
          </w:p>
        </w:tc>
        <w:tc>
          <w:tcPr>
            <w:tcW w:w="3304" w:type="pct"/>
            <w:tcMar>
              <w:right w:w="57" w:type="dxa"/>
            </w:tcMar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52, 54, 58, 60, 64, 64а; ул.Куйбышева, 1, 5; ул.Ленина, 48, 50, 52, 54, 60, 62, 64, 66, </w:t>
            </w:r>
            <w:r w:rsidRPr="00B902F9">
              <w:rPr>
                <w:sz w:val="24"/>
                <w:szCs w:val="24"/>
              </w:rPr>
              <w:lastRenderedPageBreak/>
              <w:t xml:space="preserve">68, 70, 72, 74, 76;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>, 2, 4, 6;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196»</w:t>
            </w:r>
          </w:p>
        </w:tc>
        <w:tc>
          <w:tcPr>
            <w:tcW w:w="3304" w:type="pct"/>
            <w:tcMar>
              <w:right w:w="57" w:type="dxa"/>
            </w:tcMar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алинина, 38, 40, 44, 46, 63, 71, 73, 75, 79-87 (нечетные); ул.Кирова, 3-11 (нечетные), 14;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>, 12, 18;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оммунистически, 71, 73, 75, 81, 83, 85, 87, 87а, 89; ул.Куйбышева (кроме 1, 5);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>, 1,3, 5, 7, 9, 11, 13, 20; ул.Транспортная, 82-88 (четные), 92, 94, 98-104 (четные); ул.Крупской, 9, 9а, 13, 15, 19, 21, 23;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1.13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197»</w:t>
            </w:r>
          </w:p>
        </w:tc>
        <w:tc>
          <w:tcPr>
            <w:tcW w:w="3304" w:type="pct"/>
            <w:tcMar>
              <w:right w:w="28" w:type="dxa"/>
            </w:tcMar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рупской, 2-24 (четные); ул.Транспортная, 20-72 (четные); ул.Строителей, 3, 4, 5, 6, 6а, 8, 9, 10, 11, 12, 15, 16, 17, 19-23, 29-35 (нечетные); ул.Московская, 2-10 (четные); ул.Тупиковая; ул.Советская, 3, 5, 9, 13, 14, 17; просп.Коммунистический, 63-67а (нечетные); 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алинина, 14-20 (четные), 41, 43, 45, 49, 51, 53, 55, 59, 61; ул.40 лет Октября, 1, 10, 11, 13, 14, 17, 19;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1.14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198»</w:t>
            </w:r>
          </w:p>
        </w:tc>
        <w:tc>
          <w:tcPr>
            <w:tcW w:w="3304" w:type="pct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>обеды (четная сторона, кроме д.2); ул.Ленинградская, 2-14; ул.Ленина, 118, 122, 124, 126, 128, 130, 130а, 130б, 132;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1.15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«Северский лицей»</w:t>
            </w:r>
          </w:p>
        </w:tc>
        <w:tc>
          <w:tcPr>
            <w:tcW w:w="3304" w:type="pct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алинина, 2, 4, 6, 8, 23, 27; ул.Советская, 18, 22, 26, 28, 30, 34, 36; ул.40 лет Октября, 2, 3, 5, 6; ул.Свердлова, 7; ул.Ершова, 4, 6;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1.16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«Северская школа-интернат для </w:t>
            </w:r>
            <w:proofErr w:type="gramStart"/>
            <w:r w:rsidRPr="00B902F9">
              <w:rPr>
                <w:sz w:val="24"/>
                <w:szCs w:val="24"/>
              </w:rPr>
              <w:t>обучающихся</w:t>
            </w:r>
            <w:proofErr w:type="gramEnd"/>
            <w:r w:rsidRPr="00B902F9">
              <w:rPr>
                <w:sz w:val="24"/>
                <w:szCs w:val="24"/>
              </w:rPr>
              <w:t xml:space="preserve"> с ОВЗ»</w:t>
            </w:r>
          </w:p>
        </w:tc>
        <w:tc>
          <w:tcPr>
            <w:tcW w:w="3304" w:type="pct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ЗАТО </w:t>
            </w:r>
            <w:proofErr w:type="spellStart"/>
            <w:r w:rsidRPr="00B902F9">
              <w:rPr>
                <w:sz w:val="24"/>
                <w:szCs w:val="24"/>
              </w:rPr>
              <w:t>Северск</w:t>
            </w:r>
            <w:proofErr w:type="spellEnd"/>
            <w:r w:rsidRPr="00B902F9">
              <w:rPr>
                <w:sz w:val="24"/>
                <w:szCs w:val="24"/>
              </w:rPr>
              <w:t xml:space="preserve">; 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1.17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</w:t>
            </w:r>
            <w:proofErr w:type="spellStart"/>
            <w:r w:rsidRPr="00B902F9">
              <w:rPr>
                <w:sz w:val="24"/>
                <w:szCs w:val="24"/>
              </w:rPr>
              <w:t>Самусьский</w:t>
            </w:r>
            <w:proofErr w:type="spellEnd"/>
            <w:r w:rsidRPr="00B902F9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3304" w:type="pct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амусь, </w:t>
            </w:r>
            <w:proofErr w:type="spellStart"/>
            <w:r w:rsidRPr="00B902F9">
              <w:rPr>
                <w:sz w:val="24"/>
                <w:szCs w:val="24"/>
              </w:rPr>
              <w:t>дер.Семиозёрки</w:t>
            </w:r>
            <w:proofErr w:type="spellEnd"/>
            <w:r w:rsidRPr="00B902F9">
              <w:rPr>
                <w:sz w:val="24"/>
                <w:szCs w:val="24"/>
              </w:rPr>
              <w:t xml:space="preserve">, </w:t>
            </w:r>
            <w:proofErr w:type="spellStart"/>
            <w:r w:rsidRPr="00B902F9">
              <w:rPr>
                <w:sz w:val="24"/>
                <w:szCs w:val="24"/>
              </w:rPr>
              <w:t>дер.Кижирово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1.18</w:t>
            </w:r>
          </w:p>
        </w:tc>
        <w:tc>
          <w:tcPr>
            <w:tcW w:w="1355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«Орловская СОШ»</w:t>
            </w:r>
          </w:p>
        </w:tc>
        <w:tc>
          <w:tcPr>
            <w:tcW w:w="3304" w:type="pct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</w:t>
            </w:r>
            <w:proofErr w:type="gramStart"/>
            <w:r w:rsidRPr="00B902F9">
              <w:rPr>
                <w:sz w:val="24"/>
                <w:szCs w:val="24"/>
              </w:rPr>
              <w:t>.О</w:t>
            </w:r>
            <w:proofErr w:type="gramEnd"/>
            <w:r w:rsidRPr="00B902F9">
              <w:rPr>
                <w:sz w:val="24"/>
                <w:szCs w:val="24"/>
              </w:rPr>
              <w:t>рловка.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  <w:vAlign w:val="center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</w:p>
        </w:tc>
        <w:tc>
          <w:tcPr>
            <w:tcW w:w="4659" w:type="pct"/>
            <w:gridSpan w:val="3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Дошкольные образовательные организации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«Детский сад №7» 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.Т</w:t>
            </w:r>
            <w:proofErr w:type="gramEnd"/>
            <w:r w:rsidRPr="00B902F9">
              <w:rPr>
                <w:sz w:val="24"/>
                <w:szCs w:val="24"/>
              </w:rPr>
              <w:t>ранспортная, 32-62 (четные); ул.Строителей, 3, 4, 5, 6, 8, 9, 10, 11; ул.Тупиковая;  ул.Советская, 3, 5, 9, 13, 14, 17, 18, 22;  ул.Калинина, 41, 43, 45, 49, 51, 53, 55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№11»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40, 44, 55, 59; ул.Ленина, 44; ул.Калинина, 2, 4, 6, 8, 23, 27; ул.Строителей, 36; ул.40 лет Октября, 2, 3, 5, 6, 10, 11, 13, 14, 17, 19; ул.Свердлова, 3, 5, 7, 17, 19; ул.Советская, 19, 23, 26, 28, 30, 34, 36; ул</w:t>
            </w:r>
            <w:proofErr w:type="gramStart"/>
            <w:r w:rsidRPr="00B902F9">
              <w:rPr>
                <w:sz w:val="24"/>
                <w:szCs w:val="24"/>
              </w:rPr>
              <w:t>.Т</w:t>
            </w:r>
            <w:proofErr w:type="gramEnd"/>
            <w:r w:rsidRPr="00B902F9">
              <w:rPr>
                <w:sz w:val="24"/>
                <w:szCs w:val="24"/>
              </w:rPr>
              <w:t>ранспортная, 14, 16, 20-26 (четные); ул.Ершова, 4, 6;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2.3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№17»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алинина, 14-20 (четные), 38, 40, 44, 59, 61, 63; ул.Куйбышева, 19; ул.Крупской, 2-24 (четные); ул.Строителей, 15, 16, 17, 19-23, 26, 28, 29-37 (нечетные); просп.Коммунистический, 61-69 (нечетные);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2.4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№20»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омсомольская; 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1-9 (нечетные); 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.М</w:t>
            </w:r>
            <w:proofErr w:type="gramEnd"/>
            <w:r w:rsidRPr="00B902F9">
              <w:rPr>
                <w:sz w:val="24"/>
                <w:szCs w:val="24"/>
              </w:rPr>
              <w:t xml:space="preserve">ира, 2-8, 1-7 (нечетные); 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 xml:space="preserve">ушкина (четные); ул.Горького, 4-8 (четные); ул.Ленина, 2, 4, 6, 9, 10, 11; 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  <w:vAlign w:val="center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2.5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№25»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>енина, 48, 50, 52, 54, 60, 62, 64; ул.Куйбышева, 1, 5, 7, 7а, 9, 17; просп.Коммунистически, 50, 52, 54, 58, 60, 71, 73, 75, 81, 83, 85, 87, 87а, 89;  ул.Крупской, 9, 9а, 13, 15, 19, 21, 23, 31, 35;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  <w:vAlign w:val="center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2.6</w:t>
            </w:r>
          </w:p>
        </w:tc>
        <w:tc>
          <w:tcPr>
            <w:tcW w:w="1219" w:type="pct"/>
            <w:vAlign w:val="center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№27»</w:t>
            </w:r>
          </w:p>
        </w:tc>
        <w:tc>
          <w:tcPr>
            <w:tcW w:w="3440" w:type="pct"/>
            <w:gridSpan w:val="2"/>
            <w:vAlign w:val="center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105, 107, 109, 115, 117; ул.Курчатова, 9-15 (нечетные); ул.Калинина, 54-66 (четные);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2.7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№34»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амусь, </w:t>
            </w:r>
            <w:proofErr w:type="spellStart"/>
            <w:r w:rsidRPr="00B902F9">
              <w:rPr>
                <w:sz w:val="24"/>
                <w:szCs w:val="24"/>
              </w:rPr>
              <w:t>дер.Семиозёрки</w:t>
            </w:r>
            <w:proofErr w:type="spellEnd"/>
            <w:r w:rsidRPr="00B902F9">
              <w:rPr>
                <w:sz w:val="24"/>
                <w:szCs w:val="24"/>
              </w:rPr>
              <w:t xml:space="preserve">, </w:t>
            </w:r>
            <w:proofErr w:type="spellStart"/>
            <w:r w:rsidRPr="00B902F9">
              <w:rPr>
                <w:sz w:val="24"/>
                <w:szCs w:val="24"/>
              </w:rPr>
              <w:t>дер.Кижирово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«Детский сад №37»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 xml:space="preserve">енина, 72-84;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>, 1, 2, 3, 4, 5, 6, 7, 9, 11, 13; ул.Курчатова, 5; просп.Коммунистический, 64-90а (четные);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2.9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№40»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16-38 (четные); ул.Ленина, 16-32, 34, 36, 40, 42; ул.Маяковского; ул.Свердлова, 16; </w:t>
            </w:r>
            <w:proofErr w:type="spellStart"/>
            <w:r w:rsidRPr="00B902F9">
              <w:rPr>
                <w:sz w:val="24"/>
                <w:szCs w:val="24"/>
              </w:rPr>
              <w:t>ул.Леонтичука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2.10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№44»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91, 93, 95, 99; ул.Калинина, 46- 52а (четные) 71, 73, 75, 79-87 (нечетные);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 xml:space="preserve">, 8, 10, 12, 18, 20; ул.Кирова, 3-11 (нечетные), 14; 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уйбышева, 8, 10, 14, 16; 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.Т</w:t>
            </w:r>
            <w:proofErr w:type="gramEnd"/>
            <w:r w:rsidRPr="00B902F9">
              <w:rPr>
                <w:sz w:val="24"/>
                <w:szCs w:val="24"/>
              </w:rPr>
              <w:t>ранспортная, 82-88 (четные), 92, 94, 98-104 (четные);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2.11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№47» 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 Куйбышева, 11-15а (нечетные); ул</w:t>
            </w:r>
            <w:proofErr w:type="gramStart"/>
            <w:r w:rsidRPr="00B902F9">
              <w:rPr>
                <w:sz w:val="24"/>
                <w:szCs w:val="24"/>
              </w:rPr>
              <w:t>.Т</w:t>
            </w:r>
            <w:proofErr w:type="gramEnd"/>
            <w:r w:rsidRPr="00B902F9">
              <w:rPr>
                <w:sz w:val="24"/>
                <w:szCs w:val="24"/>
              </w:rPr>
              <w:t>ранспортная, 64-72 (четные); ул.Московская, (четные); ул.Калинина, 59, 61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2.12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№48» корпус №1,2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 xml:space="preserve">есная, 1-5, 6, 6б, 7; просп.Коммунистический, 11-31 (нечетные), 2, 4, 6, 10, 12, 14; ул.Мира, 9-22; ул.Пушкина (нечетные); ул.Первомайская; ул.Ленина, 12, 14; 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 xml:space="preserve">олевая; ул.Пионерская; 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2.13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№48» корпус №3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.Ч</w:t>
            </w:r>
            <w:proofErr w:type="gramEnd"/>
            <w:r w:rsidRPr="00B902F9">
              <w:rPr>
                <w:sz w:val="24"/>
                <w:szCs w:val="24"/>
              </w:rPr>
              <w:t xml:space="preserve">апаева, 20, 24; ул.Победы (нечетные); 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>енинградская, 14а-36; ул.Славского; просп.Коммунистический, 124, 126, 130; ТСН «Сосна»;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2.14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№50»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>еверная, 2, 2а, 4, 8, 10, 14, 16, 20, 22, 24, 24а, 26, 30, 34, 36;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алинина, 89, 91, 93, 95, 97, 99, 101, 113, 115, 117, 119, 129; ул.Кирова, 2-12а (четные); 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микрорайон «Сосновка»;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2.15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№52»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96, 98, 100, 106, 121, 125, 133; 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2.16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№53»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 xml:space="preserve">енина, 108-112 (четные); 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олнечная, 1, 1а, 3, 3а, 4, 5, 5б, 7, 7а, 7б, 9, 11, 13; 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108, 112, 116, 118;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2.17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№54»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алинина, 68-78 (четные), 80, 82, 121, 131, 133; ул.Курчатова, 26, 28, 30, 32, 34а, 36а, 38а, 38, 42; просп.Коммунистический, 123, 127, 129, 131; 143-149 (нечетные);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>олнечная, 19, 21, 23;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2.18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№55»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алинина, 103, 105, 135, 137, 139, 147, проезд Новый, 1, 3, 4, 7, 12, 13; ул.Солнечная, 18; ул.Курчатова, 17, 19, 21; 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2.19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№56»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>енина, 92-102(четные); ул.Курчатова, 6, 8, 18, 22, 24;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2.20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№57»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.М</w:t>
            </w:r>
            <w:proofErr w:type="gramEnd"/>
            <w:r w:rsidRPr="00B902F9">
              <w:rPr>
                <w:sz w:val="24"/>
                <w:szCs w:val="24"/>
              </w:rPr>
              <w:t xml:space="preserve">ира, 23, 25; ул.Горького, 28, 30, 33, 37; ул.Лесная, 8-12б; просп.Коммунистический, 33-47 (нечетные); 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 xml:space="preserve">арковая, 2, 4, 6, 8, 10, 12; ул.Транспортная, 2-12; ул.Свердлова, 4, 6; ул.Калинина, 13, 19; </w:t>
            </w:r>
            <w:proofErr w:type="spellStart"/>
            <w:r w:rsidRPr="00B902F9">
              <w:rPr>
                <w:sz w:val="24"/>
                <w:szCs w:val="24"/>
              </w:rPr>
              <w:t>пос.Иглаково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2.21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«ЦРР - детский сад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№ 58»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>обеды, 2, 4, 4а, 6, 6а; просп.Коммунистический, 120, 122; проезд Южный, 5-21;</w:t>
            </w:r>
          </w:p>
        </w:tc>
      </w:tr>
      <w:tr w:rsidR="00432E55" w:rsidRPr="00B902F9" w:rsidTr="003A017F">
        <w:trPr>
          <w:trHeight w:val="8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2.22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«ЦРР - детский сад 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№ 59»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>обеды, 8, 10, 14, 16, 18, 22; ул.Ленинградская, 2-14; ул.Ленина, 118, 122, 124, 126, 128, 130, 130а, 130б, 132;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ул</w:t>
            </w:r>
            <w:proofErr w:type="gramStart"/>
            <w:r w:rsidRPr="00B902F9">
              <w:rPr>
                <w:sz w:val="24"/>
                <w:szCs w:val="24"/>
              </w:rPr>
              <w:t>.В</w:t>
            </w:r>
            <w:proofErr w:type="gramEnd"/>
            <w:r w:rsidRPr="00B902F9">
              <w:rPr>
                <w:sz w:val="24"/>
                <w:szCs w:val="24"/>
              </w:rPr>
              <w:t xml:space="preserve">ерхняя </w:t>
            </w:r>
            <w:proofErr w:type="spellStart"/>
            <w:r w:rsidRPr="00B902F9">
              <w:rPr>
                <w:sz w:val="24"/>
                <w:szCs w:val="24"/>
              </w:rPr>
              <w:t>Ксензовка</w:t>
            </w:r>
            <w:proofErr w:type="spellEnd"/>
            <w:r w:rsidRPr="00B902F9">
              <w:rPr>
                <w:sz w:val="24"/>
                <w:szCs w:val="24"/>
              </w:rPr>
              <w:t xml:space="preserve">, ул. Нижняя </w:t>
            </w:r>
            <w:proofErr w:type="spellStart"/>
            <w:r w:rsidRPr="00B902F9">
              <w:rPr>
                <w:sz w:val="24"/>
                <w:szCs w:val="24"/>
              </w:rPr>
              <w:t>Ксензовка</w:t>
            </w:r>
            <w:proofErr w:type="spellEnd"/>
            <w:r w:rsidRPr="00B902F9">
              <w:rPr>
                <w:sz w:val="24"/>
                <w:szCs w:val="24"/>
              </w:rPr>
              <w:t xml:space="preserve"> </w:t>
            </w:r>
          </w:p>
        </w:tc>
      </w:tr>
      <w:tr w:rsidR="00432E55" w:rsidRPr="00B902F9" w:rsidTr="003A017F">
        <w:trPr>
          <w:trHeight w:val="204"/>
        </w:trPr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2.23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№60»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151, 153, 157, 161; ул.Солнечная, 8, 10, 12, 14, 16; ул.Калинина, 84, 86, 92, 94, 96, 100;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2.24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Детский сад </w:t>
            </w:r>
            <w:proofErr w:type="gramStart"/>
            <w:r w:rsidRPr="00B902F9">
              <w:rPr>
                <w:sz w:val="24"/>
                <w:szCs w:val="24"/>
              </w:rPr>
              <w:t>–М</w:t>
            </w:r>
            <w:proofErr w:type="gramEnd"/>
            <w:r w:rsidRPr="00B902F9">
              <w:rPr>
                <w:sz w:val="24"/>
                <w:szCs w:val="24"/>
              </w:rPr>
              <w:t>БОУ</w:t>
            </w:r>
          </w:p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«Орловская СОШ»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</w:t>
            </w:r>
            <w:proofErr w:type="gramStart"/>
            <w:r w:rsidRPr="00B902F9">
              <w:rPr>
                <w:sz w:val="24"/>
                <w:szCs w:val="24"/>
              </w:rPr>
              <w:t>.О</w:t>
            </w:r>
            <w:proofErr w:type="gramEnd"/>
            <w:r w:rsidRPr="00B902F9">
              <w:rPr>
                <w:sz w:val="24"/>
                <w:szCs w:val="24"/>
              </w:rPr>
              <w:t>рловка;</w:t>
            </w:r>
          </w:p>
        </w:tc>
      </w:tr>
      <w:tr w:rsidR="00432E55" w:rsidRPr="00B902F9" w:rsidTr="003A017F"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2.25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структурное подразделение «Детский сад» </w:t>
            </w:r>
            <w:r w:rsidRPr="00B902F9">
              <w:rPr>
                <w:sz w:val="24"/>
                <w:szCs w:val="24"/>
              </w:rPr>
              <w:lastRenderedPageBreak/>
              <w:t>МАОУ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76»</w:t>
            </w:r>
          </w:p>
        </w:tc>
        <w:tc>
          <w:tcPr>
            <w:tcW w:w="3440" w:type="pct"/>
            <w:gridSpan w:val="2"/>
          </w:tcPr>
          <w:p w:rsidR="00432E55" w:rsidRPr="00B902F9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B902F9">
              <w:rPr>
                <w:sz w:val="24"/>
                <w:szCs w:val="24"/>
              </w:rPr>
              <w:t>.Г</w:t>
            </w:r>
            <w:proofErr w:type="gramEnd"/>
            <w:r w:rsidRPr="00B902F9">
              <w:rPr>
                <w:sz w:val="24"/>
                <w:szCs w:val="24"/>
              </w:rPr>
              <w:t>орького, 10-22, 29, 31, 33; ул.Парковая, 18, 18а, 22, 22а;</w:t>
            </w:r>
          </w:p>
        </w:tc>
      </w:tr>
      <w:tr w:rsidR="00432E55" w:rsidRPr="001333AC" w:rsidTr="003A017F">
        <w:tc>
          <w:tcPr>
            <w:tcW w:w="341" w:type="pct"/>
          </w:tcPr>
          <w:p w:rsidR="00432E55" w:rsidRPr="00B902F9" w:rsidRDefault="00432E55" w:rsidP="003A017F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2.26</w:t>
            </w:r>
          </w:p>
        </w:tc>
        <w:tc>
          <w:tcPr>
            <w:tcW w:w="1219" w:type="pct"/>
          </w:tcPr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группы </w:t>
            </w:r>
            <w:proofErr w:type="gramStart"/>
            <w:r w:rsidRPr="00B902F9">
              <w:rPr>
                <w:sz w:val="24"/>
                <w:szCs w:val="24"/>
              </w:rPr>
              <w:t>кратковременного</w:t>
            </w:r>
            <w:proofErr w:type="gramEnd"/>
            <w:r w:rsidRPr="00B902F9">
              <w:rPr>
                <w:sz w:val="24"/>
                <w:szCs w:val="24"/>
              </w:rPr>
              <w:t xml:space="preserve"> пребывания–МБОУ</w:t>
            </w:r>
          </w:p>
          <w:p w:rsidR="00432E55" w:rsidRPr="00B902F9" w:rsidRDefault="00432E55" w:rsidP="003A017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87»</w:t>
            </w:r>
          </w:p>
        </w:tc>
        <w:tc>
          <w:tcPr>
            <w:tcW w:w="3440" w:type="pct"/>
            <w:gridSpan w:val="2"/>
          </w:tcPr>
          <w:p w:rsidR="00432E55" w:rsidRPr="001333AC" w:rsidRDefault="00432E55" w:rsidP="003A01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ЗАТО </w:t>
            </w:r>
            <w:proofErr w:type="spellStart"/>
            <w:r w:rsidRPr="00B902F9">
              <w:rPr>
                <w:sz w:val="24"/>
                <w:szCs w:val="24"/>
              </w:rPr>
              <w:t>Северск</w:t>
            </w:r>
            <w:proofErr w:type="spellEnd"/>
            <w:r w:rsidRPr="00B902F9">
              <w:rPr>
                <w:sz w:val="24"/>
                <w:szCs w:val="24"/>
              </w:rPr>
              <w:t>.</w:t>
            </w:r>
          </w:p>
        </w:tc>
      </w:tr>
    </w:tbl>
    <w:p w:rsidR="00432E55" w:rsidRDefault="00432E55" w:rsidP="00432E55">
      <w:pPr>
        <w:pStyle w:val="a6"/>
        <w:shd w:val="clear" w:color="auto" w:fill="FFFFFF" w:themeFill="background1"/>
        <w:ind w:firstLine="0"/>
        <w:rPr>
          <w:sz w:val="24"/>
          <w:szCs w:val="24"/>
        </w:rPr>
      </w:pPr>
    </w:p>
    <w:p w:rsidR="00432E55" w:rsidRDefault="00432E55" w:rsidP="00432E55">
      <w:pPr>
        <w:pStyle w:val="a6"/>
        <w:shd w:val="clear" w:color="auto" w:fill="FFFFFF" w:themeFill="background1"/>
        <w:ind w:firstLine="0"/>
        <w:rPr>
          <w:sz w:val="24"/>
          <w:szCs w:val="24"/>
        </w:rPr>
      </w:pPr>
    </w:p>
    <w:p w:rsidR="00432E55" w:rsidRDefault="00432E55" w:rsidP="00432E55">
      <w:pPr>
        <w:pStyle w:val="a6"/>
        <w:shd w:val="clear" w:color="auto" w:fill="FFFFFF" w:themeFill="background1"/>
        <w:ind w:firstLine="0"/>
        <w:rPr>
          <w:sz w:val="24"/>
          <w:szCs w:val="24"/>
        </w:rPr>
      </w:pPr>
    </w:p>
    <w:p w:rsidR="00432E55" w:rsidRDefault="00432E55" w:rsidP="00432E55">
      <w:pPr>
        <w:rPr>
          <w:rFonts w:ascii="Times New Roman" w:hAnsi="Times New Roman"/>
          <w:color w:val="000000"/>
          <w:sz w:val="24"/>
          <w:szCs w:val="24"/>
        </w:rPr>
      </w:pPr>
    </w:p>
    <w:p w:rsidR="00336569" w:rsidRPr="00317AF3" w:rsidRDefault="00336569" w:rsidP="00432E55">
      <w:pPr>
        <w:ind w:firstLine="709"/>
        <w:jc w:val="both"/>
        <w:rPr>
          <w:rStyle w:val="12"/>
          <w:rFonts w:ascii="Times New Roman" w:hAnsi="Times New Roman" w:cs="Times New Roman"/>
          <w:color w:val="000000"/>
        </w:rPr>
      </w:pPr>
    </w:p>
    <w:sectPr w:rsidR="00336569" w:rsidRPr="00317AF3" w:rsidSect="007D69D6"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FBD" w:rsidRDefault="004B3FBD">
      <w:r>
        <w:separator/>
      </w:r>
    </w:p>
  </w:endnote>
  <w:endnote w:type="continuationSeparator" w:id="0">
    <w:p w:rsidR="004B3FBD" w:rsidRDefault="004B3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FBD" w:rsidRDefault="004B3FBD">
      <w:r>
        <w:separator/>
      </w:r>
    </w:p>
  </w:footnote>
  <w:footnote w:type="continuationSeparator" w:id="0">
    <w:p w:rsidR="004B3FBD" w:rsidRDefault="004B3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B0715"/>
    <w:multiLevelType w:val="singleLevel"/>
    <w:tmpl w:val="AB926BA4"/>
    <w:lvl w:ilvl="0">
      <w:start w:val="2"/>
      <w:numFmt w:val="decimal"/>
      <w:lvlText w:val="4.%1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5CCE01B6"/>
    <w:multiLevelType w:val="multilevel"/>
    <w:tmpl w:val="561A967C"/>
    <w:lvl w:ilvl="0">
      <w:start w:val="2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37D"/>
    <w:rsid w:val="00007367"/>
    <w:rsid w:val="00014155"/>
    <w:rsid w:val="00032C06"/>
    <w:rsid w:val="00036A86"/>
    <w:rsid w:val="00087D36"/>
    <w:rsid w:val="00097310"/>
    <w:rsid w:val="00107660"/>
    <w:rsid w:val="0014305E"/>
    <w:rsid w:val="00147CB8"/>
    <w:rsid w:val="0016079E"/>
    <w:rsid w:val="00190E25"/>
    <w:rsid w:val="00195EEB"/>
    <w:rsid w:val="001C40B7"/>
    <w:rsid w:val="001D24B9"/>
    <w:rsid w:val="002159AA"/>
    <w:rsid w:val="002165B6"/>
    <w:rsid w:val="002257A1"/>
    <w:rsid w:val="00261217"/>
    <w:rsid w:val="00280558"/>
    <w:rsid w:val="002E1628"/>
    <w:rsid w:val="002E691A"/>
    <w:rsid w:val="0030794F"/>
    <w:rsid w:val="00336569"/>
    <w:rsid w:val="003501E2"/>
    <w:rsid w:val="0036205B"/>
    <w:rsid w:val="00375FE8"/>
    <w:rsid w:val="003B265B"/>
    <w:rsid w:val="003D665D"/>
    <w:rsid w:val="003E7E73"/>
    <w:rsid w:val="00404EB5"/>
    <w:rsid w:val="004115BD"/>
    <w:rsid w:val="00432E55"/>
    <w:rsid w:val="004578D7"/>
    <w:rsid w:val="00496981"/>
    <w:rsid w:val="004B3FBD"/>
    <w:rsid w:val="004D5FDC"/>
    <w:rsid w:val="00500699"/>
    <w:rsid w:val="005241DC"/>
    <w:rsid w:val="0052751C"/>
    <w:rsid w:val="005346AF"/>
    <w:rsid w:val="0056240F"/>
    <w:rsid w:val="005739DA"/>
    <w:rsid w:val="00593C0D"/>
    <w:rsid w:val="005B6978"/>
    <w:rsid w:val="005C4666"/>
    <w:rsid w:val="005E345E"/>
    <w:rsid w:val="005E3E3F"/>
    <w:rsid w:val="00604AF5"/>
    <w:rsid w:val="006176B4"/>
    <w:rsid w:val="00630782"/>
    <w:rsid w:val="00677B96"/>
    <w:rsid w:val="006B77C4"/>
    <w:rsid w:val="006D62C3"/>
    <w:rsid w:val="006E4A2D"/>
    <w:rsid w:val="00703443"/>
    <w:rsid w:val="00706E00"/>
    <w:rsid w:val="00735970"/>
    <w:rsid w:val="007D69D6"/>
    <w:rsid w:val="007E1AE7"/>
    <w:rsid w:val="007F29B2"/>
    <w:rsid w:val="00841D8E"/>
    <w:rsid w:val="00882F4A"/>
    <w:rsid w:val="0092329A"/>
    <w:rsid w:val="00937CA0"/>
    <w:rsid w:val="009842D7"/>
    <w:rsid w:val="00993C12"/>
    <w:rsid w:val="00997C57"/>
    <w:rsid w:val="009A4239"/>
    <w:rsid w:val="009A522C"/>
    <w:rsid w:val="009B18DE"/>
    <w:rsid w:val="00A3109D"/>
    <w:rsid w:val="00A3737D"/>
    <w:rsid w:val="00A50DC5"/>
    <w:rsid w:val="00A5674C"/>
    <w:rsid w:val="00A83BF8"/>
    <w:rsid w:val="00A84FDA"/>
    <w:rsid w:val="00AD575D"/>
    <w:rsid w:val="00B23871"/>
    <w:rsid w:val="00B2766E"/>
    <w:rsid w:val="00B30E60"/>
    <w:rsid w:val="00B342AF"/>
    <w:rsid w:val="00B427F6"/>
    <w:rsid w:val="00B54D84"/>
    <w:rsid w:val="00B73934"/>
    <w:rsid w:val="00B8702D"/>
    <w:rsid w:val="00B92474"/>
    <w:rsid w:val="00BA6D86"/>
    <w:rsid w:val="00BC7DE1"/>
    <w:rsid w:val="00C32A4F"/>
    <w:rsid w:val="00CA2CED"/>
    <w:rsid w:val="00CB127D"/>
    <w:rsid w:val="00CB25AC"/>
    <w:rsid w:val="00D45FA6"/>
    <w:rsid w:val="00D50054"/>
    <w:rsid w:val="00D560EE"/>
    <w:rsid w:val="00DB0031"/>
    <w:rsid w:val="00DE3552"/>
    <w:rsid w:val="00DF242B"/>
    <w:rsid w:val="00DF5885"/>
    <w:rsid w:val="00E024D2"/>
    <w:rsid w:val="00E704E9"/>
    <w:rsid w:val="00E709DA"/>
    <w:rsid w:val="00E867BB"/>
    <w:rsid w:val="00EB4273"/>
    <w:rsid w:val="00ED3D4D"/>
    <w:rsid w:val="00F07EF7"/>
    <w:rsid w:val="00F10C01"/>
    <w:rsid w:val="00F5062D"/>
    <w:rsid w:val="00F54052"/>
    <w:rsid w:val="00F973F2"/>
    <w:rsid w:val="00FA1E4C"/>
    <w:rsid w:val="00FD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10">
    <w:name w:val="Знак Знак1 Знак1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3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E35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3552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04E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4EB5"/>
    <w:pPr>
      <w:widowControl w:val="0"/>
      <w:shd w:val="clear" w:color="auto" w:fill="FFFFFF"/>
      <w:spacing w:before="300" w:after="120" w:line="307" w:lineRule="exact"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paragraph">
    <w:name w:val="paragraph"/>
    <w:basedOn w:val="a"/>
    <w:rsid w:val="003365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336569"/>
  </w:style>
  <w:style w:type="character" w:customStyle="1" w:styleId="eop">
    <w:name w:val="eop"/>
    <w:basedOn w:val="a0"/>
    <w:rsid w:val="00336569"/>
  </w:style>
  <w:style w:type="character" w:customStyle="1" w:styleId="spellingerror">
    <w:name w:val="spellingerror"/>
    <w:basedOn w:val="a0"/>
    <w:rsid w:val="00336569"/>
  </w:style>
  <w:style w:type="paragraph" w:styleId="ae">
    <w:name w:val="No Spacing"/>
    <w:qFormat/>
    <w:rsid w:val="0033656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36569"/>
    <w:pPr>
      <w:widowControl w:val="0"/>
      <w:autoSpaceDE w:val="0"/>
      <w:autoSpaceDN w:val="0"/>
      <w:adjustRightInd w:val="0"/>
      <w:spacing w:line="21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336569"/>
    <w:pPr>
      <w:widowControl w:val="0"/>
      <w:autoSpaceDE w:val="0"/>
      <w:autoSpaceDN w:val="0"/>
      <w:adjustRightInd w:val="0"/>
      <w:spacing w:line="21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336569"/>
    <w:pPr>
      <w:widowControl w:val="0"/>
      <w:autoSpaceDE w:val="0"/>
      <w:autoSpaceDN w:val="0"/>
      <w:adjustRightInd w:val="0"/>
      <w:spacing w:line="211" w:lineRule="exact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 Знак1"/>
    <w:uiPriority w:val="99"/>
    <w:rsid w:val="00336569"/>
    <w:rPr>
      <w:rFonts w:ascii="Sylfaen" w:hAnsi="Sylfaen" w:cs="Sylfaen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10766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766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8">
    <w:name w:val="Style8"/>
    <w:basedOn w:val="a"/>
    <w:uiPriority w:val="99"/>
    <w:rsid w:val="002165B6"/>
    <w:pPr>
      <w:widowControl w:val="0"/>
      <w:autoSpaceDE w:val="0"/>
      <w:autoSpaceDN w:val="0"/>
      <w:adjustRightInd w:val="0"/>
      <w:spacing w:line="214" w:lineRule="exact"/>
      <w:ind w:firstLine="490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2165B6"/>
    <w:rPr>
      <w:rFonts w:ascii="Times New Roman" w:hAnsi="Times New Roman" w:cs="Times New Roman" w:hint="default"/>
      <w:sz w:val="18"/>
      <w:szCs w:val="18"/>
    </w:rPr>
  </w:style>
  <w:style w:type="paragraph" w:styleId="af1">
    <w:name w:val="Body Text"/>
    <w:basedOn w:val="a"/>
    <w:link w:val="af2"/>
    <w:uiPriority w:val="99"/>
    <w:rsid w:val="002165B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165B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216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2165B6"/>
    <w:pPr>
      <w:widowControl w:val="0"/>
      <w:suppressAutoHyphens/>
      <w:spacing w:after="0" w:line="240" w:lineRule="auto"/>
      <w:textAlignment w:val="baseline"/>
    </w:pPr>
    <w:rPr>
      <w:rFonts w:ascii="Thorndale AMT" w:eastAsia="Lucida Sans Unicode" w:hAnsi="Thorndale AMT" w:cs="Thorndale AMT"/>
      <w:kern w:val="1"/>
      <w:sz w:val="24"/>
      <w:szCs w:val="24"/>
      <w:lang w:eastAsia="zh-CN"/>
    </w:rPr>
  </w:style>
  <w:style w:type="paragraph" w:styleId="af3">
    <w:name w:val="Normal (Web)"/>
    <w:basedOn w:val="Standard"/>
    <w:uiPriority w:val="99"/>
    <w:rsid w:val="002165B6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Ковалева</cp:lastModifiedBy>
  <cp:revision>2</cp:revision>
  <cp:lastPrinted>2023-02-28T02:07:00Z</cp:lastPrinted>
  <dcterms:created xsi:type="dcterms:W3CDTF">2023-03-10T06:51:00Z</dcterms:created>
  <dcterms:modified xsi:type="dcterms:W3CDTF">2023-03-10T06:51:00Z</dcterms:modified>
</cp:coreProperties>
</file>