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38" w:rsidRPr="00D7247B" w:rsidRDefault="00721C38" w:rsidP="00D724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Отчёт педагога-наставника</w:t>
      </w:r>
    </w:p>
    <w:p w:rsidR="00721C38" w:rsidRPr="00D7247B" w:rsidRDefault="00721C38" w:rsidP="00D724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результативности проделанной работы</w:t>
      </w:r>
    </w:p>
    <w:p w:rsidR="00002C91" w:rsidRDefault="00721C38" w:rsidP="00D724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</w:t>
      </w:r>
      <w:r w:rsidR="00770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770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D7247B" w:rsidRPr="00D7247B" w:rsidRDefault="00D7247B" w:rsidP="00D724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1C38" w:rsidRPr="00D7247B" w:rsidRDefault="007704F1" w:rsidP="00D724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ФИО</w:t>
      </w:r>
      <w:r w:rsidR="00721C38"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молодого специалиста:</w:t>
      </w:r>
      <w:r w:rsidR="00721C38" w:rsidRPr="00D7247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</w:t>
      </w:r>
    </w:p>
    <w:p w:rsidR="00721C38" w:rsidRPr="00D7247B" w:rsidRDefault="007704F1" w:rsidP="00D724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ФИО</w:t>
      </w:r>
      <w:r w:rsidR="00721C38"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наставника:</w:t>
      </w:r>
      <w:r w:rsidR="00721C38" w:rsidRPr="00D7247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441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</w:t>
      </w:r>
    </w:p>
    <w:p w:rsidR="00721C38" w:rsidRPr="00D7247B" w:rsidRDefault="00721C38" w:rsidP="00D724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1C38" w:rsidRPr="00D7247B" w:rsidRDefault="00721C38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Наставничество в современных условиях реформирования национальной системы образования заслуживает внимания, в нём отражена жизненная необходимость начинающего педагога получить поддержку опытного профессионала, который способен предложить практическую и теоретическую помощь на рабочем месте. </w:t>
      </w:r>
    </w:p>
    <w:p w:rsidR="00D7247B" w:rsidRDefault="00D7247B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C38" w:rsidRPr="00D7247B" w:rsidRDefault="00721C38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Цель и основные задачи работы с молодым педагогом - </w:t>
      </w:r>
      <w:r w:rsidR="007704F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D7247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>оказать практическую помощь в вопросах совершенствования теоретических и практических знаний.</w:t>
      </w: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21C38" w:rsidRPr="00D7247B" w:rsidRDefault="00721C38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1C38" w:rsidRPr="00D7247B" w:rsidRDefault="00721C38" w:rsidP="00D7247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потребность к овладению новыми формами, методами, приёмами обучения и воспитания учащихся. </w:t>
      </w:r>
    </w:p>
    <w:p w:rsidR="00721C38" w:rsidRPr="00D7247B" w:rsidRDefault="00721C38" w:rsidP="00D7247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Внедрять творческие идеи в учебно-воспитательный процесс, опираясь в своей деятельности на достижения педагогической науки и передового педагогического опыта. </w:t>
      </w:r>
    </w:p>
    <w:p w:rsidR="00721C38" w:rsidRPr="00D7247B" w:rsidRDefault="00721C38" w:rsidP="00D7247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Формировать профессиональные умения, необходимые для выполнения должностных функций.</w:t>
      </w:r>
    </w:p>
    <w:p w:rsidR="00721C38" w:rsidRPr="00D7247B" w:rsidRDefault="00721C38" w:rsidP="00D7247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Формировать индивидуальный стиль творческой деятельности.</w:t>
      </w:r>
    </w:p>
    <w:p w:rsidR="00721C38" w:rsidRPr="00D7247B" w:rsidRDefault="00721C38" w:rsidP="00D7247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Прогнозируемый результат: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1C38" w:rsidRPr="00D7247B" w:rsidRDefault="00721C38" w:rsidP="00D7247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Умение планировать учебную деятельность, как собственную, так и ученическую, на основе творческого поиска через самообразование. </w:t>
      </w:r>
    </w:p>
    <w:p w:rsidR="00721C38" w:rsidRPr="00D7247B" w:rsidRDefault="00721C38" w:rsidP="00D7247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молодого учителя как учителя-профессионала. </w:t>
      </w:r>
    </w:p>
    <w:p w:rsidR="00721C38" w:rsidRPr="00D7247B" w:rsidRDefault="00721C38" w:rsidP="00D7247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методической, интеллектуальной культуры учителя. </w:t>
      </w:r>
    </w:p>
    <w:p w:rsidR="00721C38" w:rsidRPr="00D7247B" w:rsidRDefault="00721C38" w:rsidP="00D7247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Овладение системой контроля и оценки знаний учащихся.</w:t>
      </w:r>
    </w:p>
    <w:p w:rsidR="00721C38" w:rsidRPr="00D7247B" w:rsidRDefault="00721C38" w:rsidP="00D7247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Умение планировать и проводить воспитательную работу с классом на основе изучения личности ребенка, осуществлять индивидуальный и дифференцированный подход к учащимся.</w:t>
      </w:r>
    </w:p>
    <w:p w:rsidR="00721C38" w:rsidRPr="00D7247B" w:rsidRDefault="00721C38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1C38" w:rsidRPr="00D7247B" w:rsidRDefault="00721C38" w:rsidP="00D724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консультации; </w:t>
      </w:r>
    </w:p>
    <w:p w:rsidR="00721C38" w:rsidRPr="00D7247B" w:rsidRDefault="00721C38" w:rsidP="00D724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уроков; </w:t>
      </w:r>
    </w:p>
    <w:p w:rsidR="00721C38" w:rsidRPr="00D7247B" w:rsidRDefault="00D7247B" w:rsidP="00D724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семинары</w:t>
      </w:r>
      <w:r w:rsidR="00721C38"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21C38" w:rsidRPr="00D7247B" w:rsidRDefault="00721C38" w:rsidP="00D724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наставничество; </w:t>
      </w:r>
    </w:p>
    <w:p w:rsidR="00D7247B" w:rsidRDefault="00D7247B" w:rsidP="00D724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анкетирование;</w:t>
      </w:r>
    </w:p>
    <w:p w:rsidR="00721C38" w:rsidRPr="00D7247B" w:rsidRDefault="00721C38" w:rsidP="00D724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микроисследования.</w:t>
      </w:r>
    </w:p>
    <w:p w:rsidR="00721C38" w:rsidRPr="00D7247B" w:rsidRDefault="00721C38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виды деятельности: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54CF" w:rsidRPr="00BB54CF" w:rsidRDefault="00BB54CF" w:rsidP="00D724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затруднений молодого специалиста и выбор форм оказания помощи на основе анализа его потребностей;</w:t>
      </w:r>
      <w:r w:rsidRPr="00BB5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1C38" w:rsidRPr="00BB54CF" w:rsidRDefault="00721C38" w:rsidP="00D724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t>организация помощи в овладении педагогическим мастерством через изучение опыта лучших педагогов школы</w:t>
      </w:r>
      <w:r w:rsidR="006226DE" w:rsidRPr="00BB54C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BB5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1C38" w:rsidRPr="00BB54CF" w:rsidRDefault="00721C38" w:rsidP="00D724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t>проведение опытными педагогами открытых уроков</w:t>
      </w:r>
      <w:r w:rsidR="006226DE" w:rsidRPr="00BB54C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BB5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1C38" w:rsidRPr="00BB54CF" w:rsidRDefault="00721C38" w:rsidP="00D724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t>привлечение к работе учебно-методических объединений</w:t>
      </w:r>
      <w:r w:rsidR="006226DE" w:rsidRPr="00BB54C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BB5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1C38" w:rsidRPr="00BB54CF" w:rsidRDefault="00721C38" w:rsidP="00D724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t>посещение уроков молодого специалиста</w:t>
      </w:r>
      <w:r w:rsidR="006226DE" w:rsidRPr="00BB54C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BB5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54CF" w:rsidRPr="00BB54CF" w:rsidRDefault="00BB54CF" w:rsidP="00BB54C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деятельности молодого специалиста;</w:t>
      </w:r>
    </w:p>
    <w:p w:rsidR="00BB54CF" w:rsidRPr="00BB54CF" w:rsidRDefault="00BB54CF" w:rsidP="00BB54C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t>отслеживание результатов работы молодого учителя, педагогическая диагностика;</w:t>
      </w:r>
    </w:p>
    <w:p w:rsidR="00721C38" w:rsidRPr="00BB54CF" w:rsidRDefault="00721C38" w:rsidP="00D724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разработки молодым специалистом дидактического материала, электронных учебных материалов и др.</w:t>
      </w:r>
    </w:p>
    <w:p w:rsidR="00BB54CF" w:rsidRPr="00BB54CF" w:rsidRDefault="00BB54CF" w:rsidP="00BB54C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основными направлениями и формами активизации познавательной,  научно-исследовательской деятельности учащихся во внеучебное время (олимпиады, смотры, предметные недели и т.п.);</w:t>
      </w:r>
    </w:p>
    <w:p w:rsidR="00BB54CF" w:rsidRPr="00BB54CF" w:rsidRDefault="00BB54CF" w:rsidP="00BB54C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педагогического мастерства молодого учителя.</w:t>
      </w:r>
    </w:p>
    <w:p w:rsidR="00D7247B" w:rsidRDefault="00D7247B" w:rsidP="00D724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работы: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247B" w:rsidRDefault="006226DE" w:rsidP="00D7247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ведение школьной документации (работа с классными </w:t>
      </w:r>
      <w:r w:rsidR="00D7247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электронными 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журналами, составление календарно-тематического планирования и поурочных планов; контрольных и проверочных работ); </w:t>
      </w:r>
    </w:p>
    <w:p w:rsidR="006226DE" w:rsidRPr="00D7247B" w:rsidRDefault="006226DE" w:rsidP="00D7247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учебно-воспитательного процесса; </w:t>
      </w:r>
    </w:p>
    <w:p w:rsidR="006226DE" w:rsidRPr="00D7247B" w:rsidRDefault="006226DE" w:rsidP="00D7247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общие вопросы методики организации работы с родителями; </w:t>
      </w:r>
    </w:p>
    <w:p w:rsidR="006226DE" w:rsidRPr="00D7247B" w:rsidRDefault="006226DE" w:rsidP="00D7247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механизм использования дидактического, наглядного и других материалов.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Работа была разделена на три этапа:</w:t>
      </w: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адаптационный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7247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основной, контрольно-оценочный.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Адаптационный: </w:t>
      </w:r>
      <w:r w:rsidRPr="00D7247B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а этом этапе был определён круг обязанностей и полномочий </w:t>
      </w:r>
      <w:r w:rsidR="007704F1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>, а также выявлены недостатки в его умениях и навыках, для создания программы адаптации.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Основной: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на этом этапе была разработана и реализована программа адаптации, осуществлена корректировка профессиональных умений, и оказана помощь в построении ее собственной программы самосовершенствования.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Контрольно-оценочный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: на </w:t>
      </w:r>
      <w:r w:rsidR="00D7247B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этапе проводилась проверка уровня профессиональной компетентности </w:t>
      </w:r>
      <w:r w:rsidR="007704F1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>, определяющая степень ее готовности к выполнению своих функциональных обязанностей.</w:t>
      </w:r>
    </w:p>
    <w:p w:rsidR="006226DE" w:rsidRPr="00D7247B" w:rsidRDefault="006226DE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собеседования и посещений уроков были выявлены трудности и проблемы </w:t>
      </w:r>
      <w:r w:rsidR="007704F1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, в следствии чего, был составлен совместный план работы по устранению и усовершенствованию дальнейшей пед. деятельности. </w:t>
      </w:r>
    </w:p>
    <w:p w:rsidR="006226DE" w:rsidRPr="00D7247B" w:rsidRDefault="006226DE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Применял</w:t>
      </w:r>
      <w:r w:rsidR="00D7247B">
        <w:rPr>
          <w:rFonts w:ascii="Times New Roman" w:hAnsi="Times New Roman" w:cs="Times New Roman"/>
          <w:color w:val="000000"/>
          <w:sz w:val="24"/>
          <w:szCs w:val="24"/>
        </w:rPr>
        <w:t>ись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эффективные формы взаимодействия, развивающие деловую коммуникацию, способности принимать решения.</w:t>
      </w:r>
    </w:p>
    <w:p w:rsidR="006226DE" w:rsidRPr="00D7247B" w:rsidRDefault="006226DE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Изначально все конспекты уроков, дидактический и электронный материал к урокам разрабатывали в сотрудничестве. Внеклассные мероприятия, классные часы, выходы в театр, а также родительские собрания и консультации для родителей организовывали и разрабатывали вместе, это способствовало сплочению детского коллектива, повысился уровень сотрудничества с родителями, учитель стала чувствовать себя более уверенней.</w:t>
      </w:r>
    </w:p>
    <w:p w:rsidR="006226DE" w:rsidRPr="00D7247B" w:rsidRDefault="006226DE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течении года мною с </w:t>
      </w:r>
      <w:r w:rsidR="007704F1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были проведены: 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- консультации по общим образовательным вопросам, по составлению перспективного, календарно-тематического и поурочного планирования,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- совместная проверка рабочих тетрадей, тетрадей для проверочных, контрольных и практических работ.</w:t>
      </w:r>
    </w:p>
    <w:p w:rsidR="006226DE" w:rsidRPr="00D7247B" w:rsidRDefault="006226DE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Наибольшее внимание уделялось подготовке и проведению уроков. Еженедельно я посещала уроки (1 – 2 урока) </w:t>
      </w:r>
      <w:r w:rsidR="007704F1">
        <w:rPr>
          <w:rFonts w:ascii="Times New Roman" w:hAnsi="Times New Roman" w:cs="Times New Roman"/>
          <w:color w:val="000000"/>
          <w:sz w:val="24"/>
          <w:szCs w:val="24"/>
        </w:rPr>
        <w:t>_________________________.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После, проведённые ею уроки совместно анализировали, я давала методические рекомендации направленные: на составление правильной структуры урока, применение на уроках разнообразных форм деятельности </w:t>
      </w:r>
      <w:r w:rsidR="00D7247B">
        <w:rPr>
          <w:rFonts w:ascii="Times New Roman" w:hAnsi="Times New Roman" w:cs="Times New Roman"/>
          <w:color w:val="000000"/>
          <w:sz w:val="24"/>
          <w:szCs w:val="24"/>
        </w:rPr>
        <w:t>и умение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достичь поставленной цели; на соблюдение санитарно – гигиенических норм. </w:t>
      </w:r>
    </w:p>
    <w:p w:rsidR="006226DE" w:rsidRPr="00D7247B" w:rsidRDefault="006226DE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Чтобы научиться важным профессиональным качествам таким как: 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учебно – познавательной атмосферы на уроке; 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современных эффективных методов обучения; 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организации деятельности учащихся на уроке; 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- речь учителя и ее значение на уроке;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- воспитывающая сторона урока;</w:t>
      </w:r>
    </w:p>
    <w:p w:rsidR="006226DE" w:rsidRPr="00D7247B" w:rsidRDefault="006226DE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- взаимоотношение учителя и учащихся,</w:t>
      </w:r>
    </w:p>
    <w:p w:rsidR="00D7247B" w:rsidRPr="00D7247B" w:rsidRDefault="007704F1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6226DE"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течении года посещала уроки опытных педагогов начальной школы: </w:t>
      </w:r>
    </w:p>
    <w:p w:rsidR="006226DE" w:rsidRPr="00D7247B" w:rsidRDefault="007704F1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7247B" w:rsidRPr="00D7247B" w:rsidRDefault="0074419F" w:rsidP="00D7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-202 </w:t>
      </w:r>
      <w:r w:rsidR="00D7247B"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</w:t>
      </w:r>
      <w:r w:rsidR="007704F1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="00D7247B"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D7247B">
        <w:rPr>
          <w:rFonts w:ascii="Times New Roman" w:hAnsi="Times New Roman" w:cs="Times New Roman"/>
          <w:color w:val="000000"/>
          <w:sz w:val="24"/>
          <w:szCs w:val="24"/>
        </w:rPr>
        <w:t>шла</w:t>
      </w:r>
      <w:r w:rsidR="00D7247B"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курсы</w:t>
      </w:r>
      <w:r w:rsidR="00D7247B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квалификации</w:t>
      </w:r>
      <w:r w:rsidR="00D7247B" w:rsidRPr="00D724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47B" w:rsidRPr="00D7247B" w:rsidRDefault="007704F1" w:rsidP="00D7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47B" w:rsidRPr="00D7247B" w:rsidRDefault="00D7247B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47B" w:rsidRPr="00D7247B" w:rsidRDefault="00D7247B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Вывод:</w:t>
      </w:r>
    </w:p>
    <w:p w:rsidR="00D7247B" w:rsidRPr="00D7247B" w:rsidRDefault="007704F1" w:rsidP="00D7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D7247B"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 удовлетворительно владеет методикой ведения урока и занятий по внеурочной деятельности, классных часов и других воспитательных мероприятий; </w:t>
      </w:r>
    </w:p>
    <w:p w:rsidR="00D7247B" w:rsidRPr="00D7247B" w:rsidRDefault="00D7247B" w:rsidP="00D7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следит за ходом учебного процесса, за дисциплиной, за характером взаимоотношений учащихся. </w:t>
      </w:r>
    </w:p>
    <w:sectPr w:rsidR="00D7247B" w:rsidRPr="00D7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3F6"/>
    <w:multiLevelType w:val="hybridMultilevel"/>
    <w:tmpl w:val="982E8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0928"/>
    <w:multiLevelType w:val="multilevel"/>
    <w:tmpl w:val="FEBA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74D01"/>
    <w:multiLevelType w:val="multilevel"/>
    <w:tmpl w:val="D496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51054"/>
    <w:multiLevelType w:val="multilevel"/>
    <w:tmpl w:val="1EC0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97B1A"/>
    <w:multiLevelType w:val="hybridMultilevel"/>
    <w:tmpl w:val="ECDC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19A0"/>
    <w:multiLevelType w:val="hybridMultilevel"/>
    <w:tmpl w:val="AA82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B3349"/>
    <w:multiLevelType w:val="multilevel"/>
    <w:tmpl w:val="88B8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23C0D"/>
    <w:multiLevelType w:val="hybridMultilevel"/>
    <w:tmpl w:val="2338663E"/>
    <w:lvl w:ilvl="0" w:tplc="55DE7E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3570B"/>
    <w:multiLevelType w:val="multilevel"/>
    <w:tmpl w:val="6EF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326D6E"/>
    <w:multiLevelType w:val="hybridMultilevel"/>
    <w:tmpl w:val="D28CCC62"/>
    <w:lvl w:ilvl="0" w:tplc="55DE7E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38"/>
    <w:rsid w:val="006226DE"/>
    <w:rsid w:val="006D0AA8"/>
    <w:rsid w:val="00721C38"/>
    <w:rsid w:val="0074419F"/>
    <w:rsid w:val="007704F1"/>
    <w:rsid w:val="0094305E"/>
    <w:rsid w:val="00BB54CF"/>
    <w:rsid w:val="00D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19FF"/>
  <w15:docId w15:val="{277D64D7-08B5-4D54-A5A5-EAA5C37C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C38"/>
  </w:style>
  <w:style w:type="paragraph" w:styleId="a4">
    <w:name w:val="List Paragraph"/>
    <w:basedOn w:val="a"/>
    <w:uiPriority w:val="34"/>
    <w:qFormat/>
    <w:rsid w:val="0072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Нина</cp:lastModifiedBy>
  <cp:revision>6</cp:revision>
  <dcterms:created xsi:type="dcterms:W3CDTF">2022-06-02T09:17:00Z</dcterms:created>
  <dcterms:modified xsi:type="dcterms:W3CDTF">2023-02-14T03:05:00Z</dcterms:modified>
</cp:coreProperties>
</file>