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B5" w:rsidRDefault="00475DB5" w:rsidP="00475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73D">
        <w:rPr>
          <w:rFonts w:ascii="Times New Roman" w:hAnsi="Times New Roman" w:cs="Times New Roman"/>
          <w:b/>
          <w:sz w:val="28"/>
          <w:szCs w:val="28"/>
        </w:rPr>
        <w:t>МОТИВАЦИЯ ДЛЯ УЧИТЕЛЯ</w:t>
      </w:r>
    </w:p>
    <w:p w:rsidR="0033473D" w:rsidRPr="0033473D" w:rsidRDefault="0033473D" w:rsidP="00475D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DB5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преодолеть страх своей некомпетентности с</w:t>
      </w:r>
      <w:r w:rsidRPr="006265E2">
        <w:rPr>
          <w:rFonts w:ascii="Times New Roman" w:hAnsi="Times New Roman" w:cs="Times New Roman"/>
          <w:sz w:val="28"/>
          <w:szCs w:val="28"/>
        </w:rPr>
        <w:t xml:space="preserve">оветую начать с того, чтобы реально оценить свои возможности. 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Найдите сильные стороны, составьте список того, в чем вы уверены, что было всегда вашим коньком. Когда мы тревожимся из-за чего-то, сомневаемся в себе, то из головы вылетает вся хорошая информация, все поддерживающие воспоминания. Кажется, что «ничего не знаю, не смогу, не помню».</w:t>
      </w:r>
    </w:p>
    <w:p w:rsidR="00475DB5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Поэтому поможет спокойный анализ того, на что вам можно опереться. Вы будете удивлены, как много сильных качеств найдете у себя. </w:t>
      </w:r>
      <w:proofErr w:type="gramStart"/>
      <w:r w:rsidRPr="006265E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265E2">
        <w:rPr>
          <w:rFonts w:ascii="Times New Roman" w:hAnsi="Times New Roman" w:cs="Times New Roman"/>
          <w:sz w:val="28"/>
          <w:szCs w:val="28"/>
        </w:rPr>
        <w:t xml:space="preserve">: умение учиться, эмпатия и способность понять другого, опыт работы с нестандартными ситуациями, гибкость или, наоборот, умение качественно </w:t>
      </w:r>
      <w:r>
        <w:rPr>
          <w:rFonts w:ascii="Times New Roman" w:hAnsi="Times New Roman" w:cs="Times New Roman"/>
          <w:sz w:val="28"/>
          <w:szCs w:val="28"/>
        </w:rPr>
        <w:t>выполнять рутинные обязанности.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Найдите свою мотивацию: зачем вы выходите на работу. Подумайте о внешних причинах — это могут быть финансовые обстоятельства, или ваш ребенок учится </w:t>
      </w:r>
      <w:proofErr w:type="gramStart"/>
      <w:r w:rsidRPr="006265E2">
        <w:rPr>
          <w:rFonts w:ascii="Times New Roman" w:hAnsi="Times New Roman" w:cs="Times New Roman"/>
          <w:sz w:val="28"/>
          <w:szCs w:val="28"/>
        </w:rPr>
        <w:t>в этой школе</w:t>
      </w:r>
      <w:proofErr w:type="gramEnd"/>
      <w:r w:rsidRPr="006265E2">
        <w:rPr>
          <w:rFonts w:ascii="Times New Roman" w:hAnsi="Times New Roman" w:cs="Times New Roman"/>
          <w:sz w:val="28"/>
          <w:szCs w:val="28"/>
        </w:rPr>
        <w:t xml:space="preserve"> и вы хотите помочь ему, быть рядом. Поищите внутренние темы: самореализация, рост, желание быть ценным членом сообщества или желание приносить пользу другим, сделать мир лучше.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Если вы определите свою мотивацию, то переносить сложности первого времени будет легче. Вы будете видеть свою цель, а не судорожно сравнивать себя с другими.</w:t>
      </w:r>
    </w:p>
    <w:p w:rsidR="00475DB5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Круг помощи. Задайте себе вопрос: кто вам может помочь сейчас? Вы уже отчасти это сделали, когда прислали вопрос. Продолжите поиск — это могут ваши бывшие коллеги, которые проходили через подобный опыт или же, наоборот, все эти годы находились в рабочем процессе и смогут подсказать, на что обратить внимание в первое время, какие подводные камни есть, ответить на ваши </w:t>
      </w:r>
      <w:r>
        <w:rPr>
          <w:rFonts w:ascii="Times New Roman" w:hAnsi="Times New Roman" w:cs="Times New Roman"/>
          <w:sz w:val="28"/>
          <w:szCs w:val="28"/>
        </w:rPr>
        <w:t>вопросы после выхода на работу.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В новом коллективе не стесняйтесь спрашивать и тоже найти того, к кому можно обратиться за советом. Возможно, это будет кто-то младше вас: возраст не показатель компетентности.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Помочь могут книги, где вы найдете советы психологов или чью-то вдохновляющую историю. Период перезагрузки проходят многие, и это может быть не только возобновление профессиональной деятельности после перерыва, но и совершенно новое дело, учеба, творческий проект с нуля, </w:t>
      </w:r>
      <w:proofErr w:type="spellStart"/>
      <w:r w:rsidRPr="006265E2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6265E2">
        <w:rPr>
          <w:rFonts w:ascii="Times New Roman" w:hAnsi="Times New Roman" w:cs="Times New Roman"/>
          <w:sz w:val="28"/>
          <w:szCs w:val="28"/>
        </w:rPr>
        <w:t>.</w:t>
      </w:r>
    </w:p>
    <w:p w:rsidR="00475DB5" w:rsidRPr="007575F8" w:rsidRDefault="00475DB5" w:rsidP="003347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75F8">
        <w:rPr>
          <w:rFonts w:ascii="Times New Roman" w:hAnsi="Times New Roman" w:cs="Times New Roman"/>
          <w:b/>
          <w:i/>
          <w:sz w:val="28"/>
          <w:szCs w:val="28"/>
        </w:rPr>
        <w:t>Помните: если вы учите других, то нужно учиться и самому.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DB5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DB5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DB5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65E2">
        <w:rPr>
          <w:rFonts w:ascii="Times New Roman" w:hAnsi="Times New Roman" w:cs="Times New Roman"/>
          <w:sz w:val="28"/>
          <w:szCs w:val="28"/>
        </w:rPr>
        <w:t>Посоветую книги, которые помогут на новом этапе профессиональной деятельности: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«К себе нежно. Книга о том, как ценить и беречь себя», Ольга Примаченко;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«Управление тревогой. Системный подход к борьбе с беспокойством на работе и в отношениях», Катлин Смит;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«Выгорание. Новый подход к избавлению от стресса», Эмили </w:t>
      </w:r>
      <w:proofErr w:type="spellStart"/>
      <w:r w:rsidRPr="006265E2">
        <w:rPr>
          <w:rFonts w:ascii="Times New Roman" w:hAnsi="Times New Roman" w:cs="Times New Roman"/>
          <w:sz w:val="28"/>
          <w:szCs w:val="28"/>
        </w:rPr>
        <w:t>Нагоски</w:t>
      </w:r>
      <w:proofErr w:type="spellEnd"/>
      <w:r w:rsidRPr="006265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5E2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626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5E2">
        <w:rPr>
          <w:rFonts w:ascii="Times New Roman" w:hAnsi="Times New Roman" w:cs="Times New Roman"/>
          <w:sz w:val="28"/>
          <w:szCs w:val="28"/>
        </w:rPr>
        <w:t>Нагоски</w:t>
      </w:r>
      <w:proofErr w:type="spellEnd"/>
      <w:r w:rsidRPr="006265E2">
        <w:rPr>
          <w:rFonts w:ascii="Times New Roman" w:hAnsi="Times New Roman" w:cs="Times New Roman"/>
          <w:sz w:val="28"/>
          <w:szCs w:val="28"/>
        </w:rPr>
        <w:t>;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«Просто продолжай. 10 способов оставаться креативным в любые времена», </w:t>
      </w:r>
      <w:proofErr w:type="spellStart"/>
      <w:r w:rsidRPr="006265E2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6265E2">
        <w:rPr>
          <w:rFonts w:ascii="Times New Roman" w:hAnsi="Times New Roman" w:cs="Times New Roman"/>
          <w:sz w:val="28"/>
          <w:szCs w:val="28"/>
        </w:rPr>
        <w:t xml:space="preserve"> Клеон.</w:t>
      </w:r>
    </w:p>
    <w:p w:rsidR="00475DB5" w:rsidRPr="006265E2" w:rsidRDefault="00475DB5" w:rsidP="00334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96D" w:rsidRDefault="0022496D" w:rsidP="0033473D">
      <w:pPr>
        <w:jc w:val="both"/>
      </w:pPr>
    </w:p>
    <w:sectPr w:rsidR="0022496D" w:rsidSect="003347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B5"/>
    <w:rsid w:val="0022496D"/>
    <w:rsid w:val="0033473D"/>
    <w:rsid w:val="004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1701"/>
  <w15:docId w15:val="{362C0A6A-F142-4DAB-B185-276D9DD7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*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2023-02-11T13:23:00Z</dcterms:created>
  <dcterms:modified xsi:type="dcterms:W3CDTF">2023-02-15T04:30:00Z</dcterms:modified>
</cp:coreProperties>
</file>