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D8" w:rsidRDefault="00355BD8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="008A795A">
        <w:rPr>
          <w:b/>
          <w:sz w:val="28"/>
          <w:szCs w:val="28"/>
        </w:rPr>
        <w:t xml:space="preserve">  </w:t>
      </w:r>
    </w:p>
    <w:p w:rsidR="008A795A" w:rsidRDefault="008A795A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  <w:r w:rsidR="00355BD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школьного методического объединения учителей </w:t>
      </w:r>
    </w:p>
    <w:p w:rsidR="008A795A" w:rsidRDefault="006A47A3" w:rsidP="008A795A">
      <w:pPr>
        <w:jc w:val="center"/>
      </w:pPr>
      <w:r>
        <w:rPr>
          <w:b/>
          <w:sz w:val="28"/>
          <w:szCs w:val="28"/>
        </w:rPr>
        <w:t>математики и информатики</w:t>
      </w:r>
      <w:r w:rsidR="008A795A">
        <w:rPr>
          <w:b/>
          <w:sz w:val="28"/>
          <w:szCs w:val="28"/>
        </w:rPr>
        <w:t xml:space="preserve"> за 20</w:t>
      </w:r>
      <w:r w:rsidR="004536C7" w:rsidRPr="004536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8A795A">
        <w:rPr>
          <w:b/>
          <w:sz w:val="28"/>
          <w:szCs w:val="28"/>
        </w:rPr>
        <w:t>-20</w:t>
      </w:r>
      <w:r w:rsidR="00CA5E62" w:rsidRPr="00CA5E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220B6D">
        <w:rPr>
          <w:b/>
          <w:sz w:val="28"/>
          <w:szCs w:val="28"/>
        </w:rPr>
        <w:t xml:space="preserve"> </w:t>
      </w:r>
      <w:r w:rsidR="008A795A">
        <w:rPr>
          <w:b/>
          <w:sz w:val="28"/>
          <w:szCs w:val="28"/>
        </w:rPr>
        <w:t>учебный год.</w:t>
      </w:r>
    </w:p>
    <w:p w:rsidR="008A795A" w:rsidRPr="00C7181F" w:rsidRDefault="008A795A" w:rsidP="008A795A">
      <w:pPr>
        <w:jc w:val="center"/>
        <w:rPr>
          <w:sz w:val="20"/>
          <w:szCs w:val="20"/>
        </w:rPr>
      </w:pPr>
    </w:p>
    <w:p w:rsidR="008A795A" w:rsidRDefault="008A795A" w:rsidP="008A795A">
      <w:pPr>
        <w:ind w:firstLine="540"/>
        <w:jc w:val="both"/>
      </w:pPr>
      <w:r>
        <w:t xml:space="preserve">В </w:t>
      </w:r>
      <w:proofErr w:type="gramStart"/>
      <w:r w:rsidR="001A4B46">
        <w:rPr>
          <w:lang w:val="en-US"/>
        </w:rPr>
        <w:t>c</w:t>
      </w:r>
      <w:proofErr w:type="spellStart"/>
      <w:proofErr w:type="gramEnd"/>
      <w:r w:rsidR="001A4B46">
        <w:t>остав</w:t>
      </w:r>
      <w:proofErr w:type="spellEnd"/>
      <w:r w:rsidR="001A4B46">
        <w:t xml:space="preserve"> ШМО</w:t>
      </w:r>
      <w:r>
        <w:t xml:space="preserve"> учителей </w:t>
      </w:r>
      <w:r w:rsidR="006A47A3">
        <w:t xml:space="preserve">математики и информатики </w:t>
      </w:r>
      <w:r>
        <w:t xml:space="preserve"> в 20</w:t>
      </w:r>
      <w:r w:rsidR="006A47A3">
        <w:t>22</w:t>
      </w:r>
      <w:r>
        <w:t>-20</w:t>
      </w:r>
      <w:r w:rsidR="00CA5E62" w:rsidRPr="00CA5E62">
        <w:t>2</w:t>
      </w:r>
      <w:r w:rsidR="006A47A3">
        <w:t>3</w:t>
      </w:r>
      <w:r>
        <w:t xml:space="preserve"> году </w:t>
      </w:r>
      <w:r w:rsidR="001A4B46">
        <w:t>входит</w:t>
      </w:r>
      <w:r>
        <w:t xml:space="preserve"> </w:t>
      </w:r>
      <w:r w:rsidR="004536C7" w:rsidRPr="004536C7">
        <w:t>7</w:t>
      </w:r>
      <w:r>
        <w:t xml:space="preserve"> учит</w:t>
      </w:r>
      <w:r>
        <w:t>е</w:t>
      </w:r>
      <w:r>
        <w:t>лей</w:t>
      </w:r>
      <w:r w:rsidR="006A47A3">
        <w:t>.</w:t>
      </w:r>
      <w:r w:rsidR="00CA5E62">
        <w:t xml:space="preserve"> </w:t>
      </w:r>
      <w:r>
        <w:t>Все у</w:t>
      </w:r>
      <w:r w:rsidR="001A4B46">
        <w:t>чителя имеют высшее образование:</w:t>
      </w:r>
      <w:r>
        <w:t xml:space="preserve"> </w:t>
      </w:r>
      <w:r w:rsidR="004536C7">
        <w:t>2</w:t>
      </w:r>
      <w:r>
        <w:t xml:space="preserve"> учител</w:t>
      </w:r>
      <w:r w:rsidR="004536C7">
        <w:t>я</w:t>
      </w:r>
      <w:r>
        <w:t xml:space="preserve"> име</w:t>
      </w:r>
      <w:r w:rsidR="004536C7">
        <w:t>ю</w:t>
      </w:r>
      <w:r>
        <w:t>т высшую категорию (</w:t>
      </w:r>
      <w:r w:rsidR="004536C7">
        <w:t xml:space="preserve">Еремина </w:t>
      </w:r>
      <w:r w:rsidR="006A47A3">
        <w:t xml:space="preserve">Кулеш Л.Е., </w:t>
      </w:r>
      <w:proofErr w:type="spellStart"/>
      <w:r w:rsidR="006A47A3">
        <w:t>Ягницина</w:t>
      </w:r>
      <w:proofErr w:type="spellEnd"/>
      <w:r w:rsidR="006A47A3">
        <w:t xml:space="preserve"> Е.А.</w:t>
      </w:r>
      <w:r>
        <w:t xml:space="preserve">),  </w:t>
      </w:r>
      <w:r w:rsidR="00CA5E62">
        <w:t>2</w:t>
      </w:r>
      <w:r>
        <w:t xml:space="preserve"> учител</w:t>
      </w:r>
      <w:r w:rsidR="00CA5E62">
        <w:t>ей</w:t>
      </w:r>
      <w:r>
        <w:t xml:space="preserve"> -  1 категорию (</w:t>
      </w:r>
      <w:proofErr w:type="spellStart"/>
      <w:r w:rsidR="006A47A3">
        <w:t>Ельцевич</w:t>
      </w:r>
      <w:proofErr w:type="spellEnd"/>
      <w:r w:rsidR="006A47A3">
        <w:t xml:space="preserve"> Ю.А., </w:t>
      </w:r>
      <w:proofErr w:type="spellStart"/>
      <w:r w:rsidR="006A47A3">
        <w:t>Цыгер</w:t>
      </w:r>
      <w:proofErr w:type="spellEnd"/>
      <w:r w:rsidR="006A47A3">
        <w:t xml:space="preserve"> О.В.</w:t>
      </w:r>
      <w:r>
        <w:t xml:space="preserve">), </w:t>
      </w:r>
      <w:r w:rsidR="004536C7">
        <w:t>3</w:t>
      </w:r>
      <w:r w:rsidR="001A4B46">
        <w:t xml:space="preserve"> </w:t>
      </w:r>
      <w:r>
        <w:t>уч</w:t>
      </w:r>
      <w:r>
        <w:t>и</w:t>
      </w:r>
      <w:r>
        <w:t>тел</w:t>
      </w:r>
      <w:r w:rsidR="00904F40">
        <w:t>ей</w:t>
      </w:r>
      <w:r>
        <w:t xml:space="preserve"> - соответс</w:t>
      </w:r>
      <w:r w:rsidR="001A4B46">
        <w:t>т</w:t>
      </w:r>
      <w:r>
        <w:t>вие занимаемой должности (</w:t>
      </w:r>
      <w:r w:rsidR="006A47A3">
        <w:t>Ващенко И.И., Гук Н.А., Нестерова Р.П.</w:t>
      </w:r>
      <w:r>
        <w:t>)</w:t>
      </w:r>
      <w:r w:rsidR="004536C7">
        <w:t>.</w:t>
      </w:r>
      <w:r>
        <w:t xml:space="preserve"> </w:t>
      </w:r>
    </w:p>
    <w:p w:rsidR="00603492" w:rsidRDefault="00603492" w:rsidP="00603492">
      <w:pPr>
        <w:ind w:firstLine="540"/>
      </w:pPr>
      <w:r>
        <w:t>На заседании МО  были разработаны цель и задачи работы на 20</w:t>
      </w:r>
      <w:r w:rsidR="004536C7">
        <w:t>2</w:t>
      </w:r>
      <w:r w:rsidR="006A47A3">
        <w:t>2</w:t>
      </w:r>
      <w:r>
        <w:t>-20</w:t>
      </w:r>
      <w:r w:rsidR="00CB67FC">
        <w:t>2</w:t>
      </w:r>
      <w:r w:rsidR="006A47A3">
        <w:t>3</w:t>
      </w:r>
      <w:r>
        <w:t xml:space="preserve"> учебный год.</w:t>
      </w:r>
    </w:p>
    <w:p w:rsidR="006A47A3" w:rsidRPr="006A47A3" w:rsidRDefault="00603492" w:rsidP="006A47A3">
      <w:pPr>
        <w:jc w:val="both"/>
        <w:rPr>
          <w:bCs/>
        </w:rPr>
      </w:pPr>
      <w:r w:rsidRPr="00215300">
        <w:rPr>
          <w:rFonts w:eastAsia="Calibri"/>
          <w:b/>
        </w:rPr>
        <w:t>Цель</w:t>
      </w:r>
      <w:r w:rsidRPr="00215300">
        <w:rPr>
          <w:rFonts w:eastAsia="Calibri"/>
        </w:rPr>
        <w:t xml:space="preserve">: </w:t>
      </w:r>
      <w:r w:rsidR="006A47A3" w:rsidRPr="006A47A3">
        <w:rPr>
          <w:bCs/>
        </w:rPr>
        <w:t>повышение эффективности образовательного процесса через применение совреме</w:t>
      </w:r>
      <w:r w:rsidR="006A47A3" w:rsidRPr="006A47A3">
        <w:rPr>
          <w:bCs/>
        </w:rPr>
        <w:t>н</w:t>
      </w:r>
      <w:r w:rsidR="006A47A3" w:rsidRPr="006A47A3">
        <w:rPr>
          <w:bCs/>
        </w:rPr>
        <w:t>ных подходов к организации образовательной деятельности, формирование функциональной грамотности школьников, непрерывное совершенствование профессионального уровня и п</w:t>
      </w:r>
      <w:r w:rsidR="006A47A3" w:rsidRPr="006A47A3">
        <w:rPr>
          <w:bCs/>
        </w:rPr>
        <w:t>е</w:t>
      </w:r>
      <w:r w:rsidR="006A47A3" w:rsidRPr="006A47A3">
        <w:rPr>
          <w:bCs/>
        </w:rPr>
        <w:t xml:space="preserve">дагогического мастерства учителя. </w:t>
      </w:r>
    </w:p>
    <w:p w:rsidR="00603492" w:rsidRPr="00215300" w:rsidRDefault="00603492" w:rsidP="007326EB">
      <w:pPr>
        <w:pStyle w:val="2"/>
        <w:shd w:val="clear" w:color="auto" w:fill="auto"/>
        <w:spacing w:after="0" w:line="240" w:lineRule="auto"/>
        <w:ind w:right="2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A47A3" w:rsidRPr="006A47A3" w:rsidRDefault="00603492" w:rsidP="006A47A3">
      <w:pPr>
        <w:jc w:val="both"/>
      </w:pPr>
      <w:r w:rsidRPr="006A47A3">
        <w:rPr>
          <w:rFonts w:eastAsia="Calibri"/>
        </w:rPr>
        <w:t xml:space="preserve"> </w:t>
      </w:r>
      <w:r w:rsidR="006A47A3" w:rsidRPr="006A47A3">
        <w:rPr>
          <w:bCs/>
        </w:rPr>
        <w:t xml:space="preserve">1. </w:t>
      </w:r>
      <w:r w:rsidR="006A47A3" w:rsidRPr="006A47A3">
        <w:t>Формирование функциональной грамотности школьников;</w:t>
      </w:r>
    </w:p>
    <w:p w:rsidR="006A47A3" w:rsidRPr="006A47A3" w:rsidRDefault="006A47A3" w:rsidP="006A47A3">
      <w:pPr>
        <w:jc w:val="both"/>
        <w:rPr>
          <w:bCs/>
        </w:rPr>
      </w:pPr>
      <w:r w:rsidRPr="006A47A3">
        <w:rPr>
          <w:bCs/>
        </w:rPr>
        <w:t xml:space="preserve">2. Реализация концепции физико-математического </w:t>
      </w:r>
      <w:proofErr w:type="gramStart"/>
      <w:r w:rsidRPr="006A47A3">
        <w:rPr>
          <w:bCs/>
        </w:rPr>
        <w:t>образования</w:t>
      </w:r>
      <w:proofErr w:type="gramEnd"/>
      <w:r w:rsidRPr="006A47A3">
        <w:rPr>
          <w:bCs/>
        </w:rPr>
        <w:t xml:space="preserve"> ЗАТО </w:t>
      </w:r>
      <w:proofErr w:type="spellStart"/>
      <w:r w:rsidRPr="006A47A3">
        <w:rPr>
          <w:bCs/>
        </w:rPr>
        <w:t>Северск</w:t>
      </w:r>
      <w:proofErr w:type="spellEnd"/>
      <w:r w:rsidRPr="006A47A3">
        <w:rPr>
          <w:bCs/>
        </w:rPr>
        <w:t xml:space="preserve"> на 2023 год</w:t>
      </w:r>
      <w:r w:rsidRPr="006A47A3">
        <w:rPr>
          <w:color w:val="000000"/>
        </w:rPr>
        <w:t>;</w:t>
      </w:r>
    </w:p>
    <w:p w:rsidR="006A47A3" w:rsidRPr="006A47A3" w:rsidRDefault="006A47A3" w:rsidP="006A47A3">
      <w:pPr>
        <w:jc w:val="both"/>
      </w:pPr>
      <w:r w:rsidRPr="006A47A3">
        <w:t>3. Работа с высокомотивированными и слабоуспевающими детьми в рамках предметной де</w:t>
      </w:r>
      <w:r w:rsidRPr="006A47A3">
        <w:t>я</w:t>
      </w:r>
      <w:r w:rsidRPr="006A47A3">
        <w:t>тельности;</w:t>
      </w:r>
    </w:p>
    <w:p w:rsidR="006A47A3" w:rsidRPr="006A47A3" w:rsidRDefault="006A47A3" w:rsidP="006A47A3">
      <w:pPr>
        <w:jc w:val="both"/>
      </w:pPr>
      <w:r w:rsidRPr="006A47A3">
        <w:t>4. Реализация  ФГОС ООО в 5 классах;</w:t>
      </w:r>
    </w:p>
    <w:p w:rsidR="006A47A3" w:rsidRPr="006A47A3" w:rsidRDefault="006A47A3" w:rsidP="006A47A3">
      <w:pPr>
        <w:jc w:val="both"/>
      </w:pPr>
      <w:r w:rsidRPr="006A47A3">
        <w:t>5.  Повышение профессиональной компетентности педагогов через участие в курсах пов</w:t>
      </w:r>
      <w:r w:rsidRPr="006A47A3">
        <w:t>ы</w:t>
      </w:r>
      <w:r w:rsidRPr="006A47A3">
        <w:t>шения квалификации, профессиональных конкурсах различного уровня.</w:t>
      </w:r>
    </w:p>
    <w:p w:rsidR="008A795A" w:rsidRPr="006A47A3" w:rsidRDefault="008A795A" w:rsidP="006A47A3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</w:rPr>
      </w:pPr>
      <w:r w:rsidRPr="006A47A3">
        <w:rPr>
          <w:rFonts w:ascii="Times New Roman" w:hAnsi="Times New Roman" w:cs="Times New Roman"/>
        </w:rPr>
        <w:t>Работа МО в течение года осуществлялась по заранее намеченному плану. Планирование о</w:t>
      </w:r>
      <w:r w:rsidRPr="006A47A3">
        <w:rPr>
          <w:rFonts w:ascii="Times New Roman" w:hAnsi="Times New Roman" w:cs="Times New Roman"/>
        </w:rPr>
        <w:t>б</w:t>
      </w:r>
      <w:r w:rsidRPr="006A47A3">
        <w:rPr>
          <w:rFonts w:ascii="Times New Roman" w:hAnsi="Times New Roman" w:cs="Times New Roman"/>
        </w:rPr>
        <w:t>суждалось на заседании МО, а затем на методическом советом школы. Заседания проводились рег</w:t>
      </w:r>
      <w:r w:rsidRPr="006A47A3">
        <w:rPr>
          <w:rFonts w:ascii="Times New Roman" w:hAnsi="Times New Roman" w:cs="Times New Roman"/>
        </w:rPr>
        <w:t>у</w:t>
      </w:r>
      <w:r w:rsidR="006A47A3">
        <w:rPr>
          <w:rFonts w:ascii="Times New Roman" w:hAnsi="Times New Roman" w:cs="Times New Roman"/>
        </w:rPr>
        <w:t xml:space="preserve">лярно, раз в четверть. </w:t>
      </w:r>
      <w:r w:rsidRPr="006A47A3">
        <w:rPr>
          <w:rFonts w:ascii="Times New Roman" w:hAnsi="Times New Roman" w:cs="Times New Roman"/>
        </w:rPr>
        <w:t xml:space="preserve">Так в этом году в течение года проводилось </w:t>
      </w:r>
      <w:r w:rsidR="00220B6D" w:rsidRPr="006A47A3">
        <w:rPr>
          <w:rFonts w:ascii="Times New Roman" w:hAnsi="Times New Roman" w:cs="Times New Roman"/>
        </w:rPr>
        <w:t>4</w:t>
      </w:r>
      <w:r w:rsidRPr="006A47A3">
        <w:rPr>
          <w:rFonts w:ascii="Times New Roman" w:hAnsi="Times New Roman" w:cs="Times New Roman"/>
        </w:rPr>
        <w:t xml:space="preserve"> заседани</w:t>
      </w:r>
      <w:r w:rsidR="00220B6D" w:rsidRPr="006A47A3">
        <w:rPr>
          <w:rFonts w:ascii="Times New Roman" w:hAnsi="Times New Roman" w:cs="Times New Roman"/>
        </w:rPr>
        <w:t>я</w:t>
      </w:r>
      <w:r w:rsidRPr="006A47A3">
        <w:rPr>
          <w:rFonts w:ascii="Times New Roman" w:hAnsi="Times New Roman" w:cs="Times New Roman"/>
        </w:rPr>
        <w:t>, на которых обсужд</w:t>
      </w:r>
      <w:r w:rsidRPr="006A47A3">
        <w:rPr>
          <w:rFonts w:ascii="Times New Roman" w:hAnsi="Times New Roman" w:cs="Times New Roman"/>
        </w:rPr>
        <w:t>а</w:t>
      </w:r>
      <w:r w:rsidRPr="006A47A3">
        <w:rPr>
          <w:rFonts w:ascii="Times New Roman" w:hAnsi="Times New Roman" w:cs="Times New Roman"/>
        </w:rPr>
        <w:t>лись следующие вопросы:</w:t>
      </w:r>
    </w:p>
    <w:p w:rsidR="00531371" w:rsidRDefault="00531371" w:rsidP="00531371">
      <w:pPr>
        <w:numPr>
          <w:ilvl w:val="0"/>
          <w:numId w:val="26"/>
        </w:numPr>
      </w:pPr>
      <w:r>
        <w:t>Анализ работы МО за 20</w:t>
      </w:r>
      <w:r w:rsidR="004536C7">
        <w:t>2</w:t>
      </w:r>
      <w:r w:rsidR="006A47A3">
        <w:t>1</w:t>
      </w:r>
      <w:r>
        <w:t>-20</w:t>
      </w:r>
      <w:r w:rsidR="00CB67FC">
        <w:t>2</w:t>
      </w:r>
      <w:r w:rsidR="006A47A3">
        <w:t>2</w:t>
      </w:r>
      <w:r w:rsidR="007B6924" w:rsidRPr="007B6924">
        <w:t xml:space="preserve"> </w:t>
      </w:r>
      <w:r w:rsidR="007B6924">
        <w:t>учебный</w:t>
      </w:r>
      <w:r>
        <w:t xml:space="preserve"> г</w:t>
      </w:r>
      <w:r w:rsidR="007B6924">
        <w:t>од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Анализ сдачи экзаменов по </w:t>
      </w:r>
      <w:r w:rsidR="006A47A3">
        <w:t>математике и информатике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Утверждение плана работы МО и тематических планов.</w:t>
      </w:r>
    </w:p>
    <w:p w:rsidR="00531371" w:rsidRDefault="00215300" w:rsidP="00531371">
      <w:pPr>
        <w:numPr>
          <w:ilvl w:val="0"/>
          <w:numId w:val="26"/>
        </w:numPr>
      </w:pPr>
      <w:r>
        <w:t>Методическое сопровождение учащихся при подготовке к участию в конкурсах и конференциях различного уровня.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Изучение передового опыта работы педагогов города путем посещения </w:t>
      </w:r>
      <w:r w:rsidR="00215300">
        <w:t>засед</w:t>
      </w:r>
      <w:r w:rsidR="00215300">
        <w:t>а</w:t>
      </w:r>
      <w:r w:rsidR="00215300">
        <w:t xml:space="preserve">ний городских методических объединений, </w:t>
      </w:r>
      <w:r>
        <w:t>семинаров</w:t>
      </w:r>
      <w:r w:rsidR="00215300">
        <w:t>, конференций, участие в профессиональных конкурсах</w:t>
      </w:r>
      <w:r>
        <w:t>.</w:t>
      </w:r>
    </w:p>
    <w:p w:rsidR="00531371" w:rsidRDefault="006A47A3" w:rsidP="00531371">
      <w:pPr>
        <w:numPr>
          <w:ilvl w:val="0"/>
          <w:numId w:val="26"/>
        </w:numPr>
      </w:pPr>
      <w:r w:rsidRPr="007117DA">
        <w:rPr>
          <w:lang w:eastAsia="en-US"/>
        </w:rPr>
        <w:t>Разработка программ внеурочной деятельности</w:t>
      </w:r>
      <w:r>
        <w:rPr>
          <w:lang w:eastAsia="en-US"/>
        </w:rPr>
        <w:t>,</w:t>
      </w:r>
      <w:r w:rsidRPr="007117DA">
        <w:rPr>
          <w:lang w:eastAsia="en-US"/>
        </w:rPr>
        <w:t xml:space="preserve"> программ доп. </w:t>
      </w:r>
      <w:r>
        <w:rPr>
          <w:lang w:eastAsia="en-US"/>
        </w:rPr>
        <w:t>о</w:t>
      </w:r>
      <w:r w:rsidRPr="007117DA">
        <w:rPr>
          <w:lang w:eastAsia="en-US"/>
        </w:rPr>
        <w:t>бразования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программ по функциональной грамотности. </w:t>
      </w:r>
      <w:r w:rsidRPr="007117DA">
        <w:rPr>
          <w:lang w:eastAsia="en-US"/>
        </w:rPr>
        <w:t>и их утверждение</w:t>
      </w:r>
      <w:r w:rsidR="00531371">
        <w:t xml:space="preserve">. 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контрольных работ.</w:t>
      </w:r>
    </w:p>
    <w:p w:rsidR="006A47A3" w:rsidRDefault="006A47A3" w:rsidP="00531371">
      <w:pPr>
        <w:numPr>
          <w:ilvl w:val="0"/>
          <w:numId w:val="26"/>
        </w:numPr>
      </w:pPr>
      <w:r>
        <w:rPr>
          <w:lang w:eastAsia="en-US"/>
        </w:rPr>
        <w:t xml:space="preserve">Подготовка, </w:t>
      </w:r>
      <w:r w:rsidRPr="007117DA">
        <w:rPr>
          <w:lang w:eastAsia="en-US"/>
        </w:rPr>
        <w:t>проведение</w:t>
      </w:r>
      <w:r>
        <w:rPr>
          <w:lang w:eastAsia="en-US"/>
        </w:rPr>
        <w:t>, проверка</w:t>
      </w:r>
      <w:r w:rsidRPr="007117DA">
        <w:rPr>
          <w:lang w:eastAsia="en-US"/>
        </w:rPr>
        <w:t xml:space="preserve"> и анализ</w:t>
      </w:r>
      <w:r>
        <w:rPr>
          <w:lang w:eastAsia="en-US"/>
        </w:rPr>
        <w:t xml:space="preserve"> ВПР.</w:t>
      </w:r>
      <w:r>
        <w:t xml:space="preserve"> </w:t>
      </w:r>
    </w:p>
    <w:p w:rsidR="006A47A3" w:rsidRDefault="006A47A3" w:rsidP="00531371">
      <w:pPr>
        <w:numPr>
          <w:ilvl w:val="0"/>
          <w:numId w:val="26"/>
        </w:numPr>
      </w:pPr>
      <w:r w:rsidRPr="007117DA">
        <w:rPr>
          <w:lang w:eastAsia="en-US"/>
        </w:rPr>
        <w:t xml:space="preserve">Подготовка и участие в </w:t>
      </w:r>
      <w:proofErr w:type="spellStart"/>
      <w:r>
        <w:rPr>
          <w:lang w:eastAsia="en-US"/>
        </w:rPr>
        <w:t>разноуровневых</w:t>
      </w:r>
      <w:proofErr w:type="spellEnd"/>
      <w:r>
        <w:rPr>
          <w:lang w:eastAsia="en-US"/>
        </w:rPr>
        <w:t xml:space="preserve"> олимпиадах (ОРМО, </w:t>
      </w:r>
      <w:proofErr w:type="spellStart"/>
      <w:r>
        <w:rPr>
          <w:lang w:eastAsia="en-US"/>
        </w:rPr>
        <w:t>Учи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</w:t>
      </w:r>
      <w:proofErr w:type="spellEnd"/>
      <w:r>
        <w:rPr>
          <w:lang w:eastAsia="en-US"/>
        </w:rPr>
        <w:t>, Будущее Сибири, Кенгуру и т.д.)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Организация работы по подготовке учащихся к выпускным </w:t>
      </w:r>
      <w:r w:rsidR="00215300">
        <w:t>экзаменам и пром</w:t>
      </w:r>
      <w:r w:rsidR="00215300">
        <w:t>е</w:t>
      </w:r>
      <w:r w:rsidR="00215300">
        <w:t>жуточной аттестации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успеваемости в конце каждой четверти.</w:t>
      </w:r>
    </w:p>
    <w:p w:rsidR="00531371" w:rsidRDefault="00531371" w:rsidP="00531371">
      <w:pPr>
        <w:numPr>
          <w:ilvl w:val="0"/>
          <w:numId w:val="26"/>
        </w:numPr>
      </w:pPr>
      <w:r>
        <w:t>Прохождение программного материала.</w:t>
      </w:r>
    </w:p>
    <w:p w:rsidR="00215300" w:rsidRDefault="00215300" w:rsidP="00531371">
      <w:pPr>
        <w:numPr>
          <w:ilvl w:val="0"/>
          <w:numId w:val="26"/>
        </w:numPr>
      </w:pPr>
      <w:r>
        <w:t>Распределение учебной нагрузки на следующий учебный год.</w:t>
      </w:r>
    </w:p>
    <w:p w:rsidR="008A795A" w:rsidRDefault="008A795A" w:rsidP="008A795A">
      <w:pPr>
        <w:ind w:firstLine="540"/>
        <w:jc w:val="both"/>
      </w:pPr>
      <w:r>
        <w:t>На этих заседаниях учителя обменивались опытом работы, выступали со своими тем</w:t>
      </w:r>
      <w:r>
        <w:t>а</w:t>
      </w:r>
      <w:r>
        <w:t xml:space="preserve">ми по самообразованию. </w:t>
      </w:r>
    </w:p>
    <w:p w:rsidR="00603492" w:rsidRDefault="00603492" w:rsidP="00603492">
      <w:pPr>
        <w:jc w:val="center"/>
        <w:rPr>
          <w:b/>
          <w:u w:val="single"/>
        </w:rPr>
      </w:pPr>
      <w:r w:rsidRPr="00603492">
        <w:rPr>
          <w:b/>
          <w:u w:val="single"/>
        </w:rPr>
        <w:t>Совершенствование педагогического мастерства</w:t>
      </w:r>
    </w:p>
    <w:p w:rsidR="00603492" w:rsidRPr="00603492" w:rsidRDefault="00603492" w:rsidP="00603492">
      <w:pPr>
        <w:jc w:val="center"/>
        <w:rPr>
          <w:b/>
          <w:u w:val="single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10"/>
        <w:gridCol w:w="3800"/>
        <w:gridCol w:w="3118"/>
      </w:tblGrid>
      <w:tr w:rsidR="00603492" w:rsidRPr="00603492" w:rsidTr="00920EC6">
        <w:tc>
          <w:tcPr>
            <w:tcW w:w="594" w:type="dxa"/>
          </w:tcPr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№</w:t>
            </w:r>
          </w:p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п/п</w:t>
            </w:r>
          </w:p>
        </w:tc>
        <w:tc>
          <w:tcPr>
            <w:tcW w:w="2410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 И. О.</w:t>
            </w:r>
          </w:p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учителя</w:t>
            </w:r>
          </w:p>
        </w:tc>
        <w:tc>
          <w:tcPr>
            <w:tcW w:w="3800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Тема самообразования</w:t>
            </w:r>
          </w:p>
          <w:p w:rsidR="00603492" w:rsidRPr="00D41383" w:rsidRDefault="00603492" w:rsidP="004536C7">
            <w:pPr>
              <w:jc w:val="center"/>
              <w:rPr>
                <w:b/>
              </w:rPr>
            </w:pPr>
            <w:r w:rsidRPr="00D41383">
              <w:rPr>
                <w:b/>
              </w:rPr>
              <w:t>20</w:t>
            </w:r>
            <w:r w:rsidR="004536C7">
              <w:rPr>
                <w:b/>
              </w:rPr>
              <w:t>21</w:t>
            </w:r>
            <w:r w:rsidRPr="00D41383">
              <w:rPr>
                <w:b/>
              </w:rPr>
              <w:t xml:space="preserve"> – 20</w:t>
            </w:r>
            <w:r w:rsidR="00D56FF1">
              <w:rPr>
                <w:b/>
                <w:lang w:val="en-US"/>
              </w:rPr>
              <w:t>2</w:t>
            </w:r>
            <w:proofErr w:type="spellStart"/>
            <w:r w:rsidR="004536C7">
              <w:rPr>
                <w:b/>
              </w:rPr>
              <w:t>2</w:t>
            </w:r>
            <w:proofErr w:type="spellEnd"/>
            <w:r w:rsidRPr="00D41383">
              <w:rPr>
                <w:b/>
              </w:rPr>
              <w:t xml:space="preserve"> </w:t>
            </w:r>
            <w:proofErr w:type="spellStart"/>
            <w:r w:rsidRPr="00D41383">
              <w:rPr>
                <w:b/>
              </w:rPr>
              <w:t>уч</w:t>
            </w:r>
            <w:proofErr w:type="spellEnd"/>
            <w:r w:rsidRPr="00D41383">
              <w:rPr>
                <w:b/>
              </w:rPr>
              <w:t xml:space="preserve">. </w:t>
            </w:r>
            <w:r w:rsidR="00CB67FC" w:rsidRPr="00D41383">
              <w:rPr>
                <w:b/>
              </w:rPr>
              <w:t>Г</w:t>
            </w:r>
            <w:r w:rsidRPr="00D41383">
              <w:rPr>
                <w:b/>
              </w:rPr>
              <w:t>од</w:t>
            </w:r>
          </w:p>
        </w:tc>
        <w:tc>
          <w:tcPr>
            <w:tcW w:w="3118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Практический выход</w:t>
            </w:r>
          </w:p>
        </w:tc>
      </w:tr>
      <w:tr w:rsidR="00603492" w:rsidRPr="00603492" w:rsidTr="00920EC6">
        <w:tc>
          <w:tcPr>
            <w:tcW w:w="594" w:type="dxa"/>
          </w:tcPr>
          <w:p w:rsidR="00603492" w:rsidRPr="00603492" w:rsidRDefault="00603492" w:rsidP="00733242">
            <w:r w:rsidRPr="00603492">
              <w:t>1.</w:t>
            </w:r>
          </w:p>
        </w:tc>
        <w:tc>
          <w:tcPr>
            <w:tcW w:w="2410" w:type="dxa"/>
          </w:tcPr>
          <w:p w:rsidR="00603492" w:rsidRPr="00603492" w:rsidRDefault="006A47A3" w:rsidP="00733242">
            <w:r>
              <w:t>Ващенко И.И.</w:t>
            </w:r>
          </w:p>
          <w:p w:rsidR="00603492" w:rsidRPr="00603492" w:rsidRDefault="00603492" w:rsidP="00733242"/>
        </w:tc>
        <w:tc>
          <w:tcPr>
            <w:tcW w:w="3800" w:type="dxa"/>
          </w:tcPr>
          <w:p w:rsidR="00603492" w:rsidRPr="00603492" w:rsidRDefault="006A47A3" w:rsidP="006A47A3">
            <w:r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Pr="0030121B">
              <w:rPr>
                <w:iCs/>
                <w:szCs w:val="28"/>
              </w:rPr>
              <w:t>системно-деятельностного</w:t>
            </w:r>
            <w:proofErr w:type="spellEnd"/>
            <w:r w:rsidRPr="0030121B">
              <w:rPr>
                <w:iCs/>
                <w:szCs w:val="28"/>
              </w:rPr>
              <w:t xml:space="preserve"> подхода в преп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давании математики в услов</w:t>
            </w:r>
            <w:r w:rsidRPr="0030121B"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 xml:space="preserve">ях перехода </w:t>
            </w:r>
            <w:proofErr w:type="gramStart"/>
            <w:r>
              <w:rPr>
                <w:iCs/>
                <w:szCs w:val="28"/>
              </w:rPr>
              <w:t>на</w:t>
            </w:r>
            <w:proofErr w:type="gramEnd"/>
            <w:r>
              <w:rPr>
                <w:iCs/>
                <w:szCs w:val="28"/>
              </w:rPr>
              <w:t xml:space="preserve"> новые ФГОС.</w:t>
            </w:r>
          </w:p>
        </w:tc>
        <w:tc>
          <w:tcPr>
            <w:tcW w:w="3118" w:type="dxa"/>
          </w:tcPr>
          <w:p w:rsidR="00603492" w:rsidRPr="00603492" w:rsidRDefault="00603492" w:rsidP="006A47A3">
            <w:pPr>
              <w:rPr>
                <w:b/>
              </w:rPr>
            </w:pPr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</w:t>
            </w:r>
            <w:r w:rsidR="006A47A3">
              <w:t xml:space="preserve">, </w:t>
            </w:r>
            <w:r w:rsidR="006A47A3" w:rsidRPr="00603492">
              <w:t>написание ст</w:t>
            </w:r>
            <w:r w:rsidR="006A47A3" w:rsidRPr="00603492">
              <w:t>а</w:t>
            </w:r>
            <w:r w:rsidR="006A47A3" w:rsidRPr="00603492">
              <w:t>тей</w:t>
            </w:r>
          </w:p>
        </w:tc>
      </w:tr>
      <w:tr w:rsidR="00603492" w:rsidRPr="00603492" w:rsidTr="00920EC6">
        <w:tc>
          <w:tcPr>
            <w:tcW w:w="594" w:type="dxa"/>
          </w:tcPr>
          <w:p w:rsidR="00603492" w:rsidRPr="00603492" w:rsidRDefault="00603492" w:rsidP="00733242">
            <w:r w:rsidRPr="00603492">
              <w:t>2.</w:t>
            </w:r>
          </w:p>
        </w:tc>
        <w:tc>
          <w:tcPr>
            <w:tcW w:w="2410" w:type="dxa"/>
          </w:tcPr>
          <w:p w:rsidR="00603492" w:rsidRPr="00603492" w:rsidRDefault="006A47A3" w:rsidP="00733242">
            <w:r>
              <w:t>Гук Н.А.</w:t>
            </w:r>
          </w:p>
          <w:p w:rsidR="00603492" w:rsidRPr="00603492" w:rsidRDefault="00603492" w:rsidP="00733242"/>
          <w:p w:rsidR="00603492" w:rsidRPr="00603492" w:rsidRDefault="00603492" w:rsidP="00733242"/>
        </w:tc>
        <w:tc>
          <w:tcPr>
            <w:tcW w:w="3800" w:type="dxa"/>
          </w:tcPr>
          <w:p w:rsidR="00603492" w:rsidRPr="00603492" w:rsidRDefault="00603492" w:rsidP="00733242">
            <w:r w:rsidRPr="00603492">
              <w:lastRenderedPageBreak/>
              <w:t>«</w:t>
            </w:r>
            <w:r w:rsidR="006A47A3"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="006A47A3" w:rsidRPr="0030121B">
              <w:rPr>
                <w:iCs/>
                <w:szCs w:val="28"/>
              </w:rPr>
              <w:t>системно-</w:t>
            </w:r>
            <w:r w:rsidR="006A47A3" w:rsidRPr="0030121B">
              <w:rPr>
                <w:iCs/>
                <w:szCs w:val="28"/>
              </w:rPr>
              <w:lastRenderedPageBreak/>
              <w:t>деятельностного</w:t>
            </w:r>
            <w:proofErr w:type="spellEnd"/>
            <w:r w:rsidR="006A47A3" w:rsidRPr="0030121B">
              <w:rPr>
                <w:iCs/>
                <w:szCs w:val="28"/>
              </w:rPr>
              <w:t xml:space="preserve"> подхода в преп</w:t>
            </w:r>
            <w:r w:rsidR="006A47A3" w:rsidRPr="0030121B">
              <w:rPr>
                <w:iCs/>
                <w:szCs w:val="28"/>
              </w:rPr>
              <w:t>о</w:t>
            </w:r>
            <w:r w:rsidR="006A47A3" w:rsidRPr="0030121B">
              <w:rPr>
                <w:iCs/>
                <w:szCs w:val="28"/>
              </w:rPr>
              <w:t>давании математики в услов</w:t>
            </w:r>
            <w:r w:rsidR="006A47A3" w:rsidRPr="0030121B">
              <w:rPr>
                <w:iCs/>
                <w:szCs w:val="28"/>
              </w:rPr>
              <w:t>и</w:t>
            </w:r>
            <w:r w:rsidR="006A47A3" w:rsidRPr="0030121B">
              <w:rPr>
                <w:iCs/>
                <w:szCs w:val="28"/>
              </w:rPr>
              <w:t>ях перехода на ФГОС второго пок</w:t>
            </w:r>
            <w:r w:rsidR="006A47A3" w:rsidRPr="0030121B">
              <w:rPr>
                <w:iCs/>
                <w:szCs w:val="28"/>
              </w:rPr>
              <w:t>о</w:t>
            </w:r>
            <w:r w:rsidR="006A47A3" w:rsidRPr="0030121B">
              <w:rPr>
                <w:iCs/>
                <w:szCs w:val="28"/>
              </w:rPr>
              <w:t>ления</w:t>
            </w:r>
            <w:r w:rsidR="006A47A3">
              <w:rPr>
                <w:iCs/>
                <w:szCs w:val="28"/>
              </w:rPr>
              <w:t>»</w:t>
            </w:r>
          </w:p>
        </w:tc>
        <w:tc>
          <w:tcPr>
            <w:tcW w:w="3118" w:type="dxa"/>
          </w:tcPr>
          <w:p w:rsidR="00603492" w:rsidRPr="00603492" w:rsidRDefault="00603492" w:rsidP="006A47A3">
            <w:r w:rsidRPr="00603492">
              <w:lastRenderedPageBreak/>
              <w:t>Участие в конкурсах и ко</w:t>
            </w:r>
            <w:r w:rsidRPr="00603492">
              <w:t>н</w:t>
            </w:r>
            <w:r w:rsidRPr="00603492">
              <w:lastRenderedPageBreak/>
              <w:t>ференциях</w:t>
            </w:r>
          </w:p>
        </w:tc>
      </w:tr>
      <w:tr w:rsidR="00603492" w:rsidRPr="00603492" w:rsidTr="00920EC6">
        <w:tc>
          <w:tcPr>
            <w:tcW w:w="594" w:type="dxa"/>
          </w:tcPr>
          <w:p w:rsidR="00603492" w:rsidRPr="00603492" w:rsidRDefault="00603492" w:rsidP="00733242">
            <w:r w:rsidRPr="00603492">
              <w:lastRenderedPageBreak/>
              <w:t>3.</w:t>
            </w:r>
          </w:p>
        </w:tc>
        <w:tc>
          <w:tcPr>
            <w:tcW w:w="2410" w:type="dxa"/>
          </w:tcPr>
          <w:p w:rsidR="00603492" w:rsidRPr="00603492" w:rsidRDefault="006A47A3" w:rsidP="00733242">
            <w:r>
              <w:t>Кулеш Л.Е.</w:t>
            </w:r>
          </w:p>
          <w:p w:rsidR="00603492" w:rsidRPr="00603492" w:rsidRDefault="00603492" w:rsidP="00733242"/>
        </w:tc>
        <w:tc>
          <w:tcPr>
            <w:tcW w:w="3800" w:type="dxa"/>
          </w:tcPr>
          <w:p w:rsidR="00603492" w:rsidRPr="00603492" w:rsidRDefault="006A47A3" w:rsidP="00F33431">
            <w:r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Pr="0030121B">
              <w:rPr>
                <w:iCs/>
                <w:szCs w:val="28"/>
              </w:rPr>
              <w:t>системно-деятельностного</w:t>
            </w:r>
            <w:proofErr w:type="spellEnd"/>
            <w:r w:rsidRPr="0030121B">
              <w:rPr>
                <w:iCs/>
                <w:szCs w:val="28"/>
              </w:rPr>
              <w:t xml:space="preserve"> подхода в преп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давании математики в услов</w:t>
            </w:r>
            <w:r w:rsidRPr="0030121B">
              <w:rPr>
                <w:iCs/>
                <w:szCs w:val="28"/>
              </w:rPr>
              <w:t>и</w:t>
            </w:r>
            <w:r w:rsidRPr="0030121B">
              <w:rPr>
                <w:iCs/>
                <w:szCs w:val="28"/>
              </w:rPr>
              <w:t>ях перехода на ФГОС второго пок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ления</w:t>
            </w:r>
          </w:p>
        </w:tc>
        <w:tc>
          <w:tcPr>
            <w:tcW w:w="3118" w:type="dxa"/>
          </w:tcPr>
          <w:p w:rsidR="00603492" w:rsidRPr="00603492" w:rsidRDefault="00603492" w:rsidP="006A47A3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</w:t>
            </w:r>
          </w:p>
        </w:tc>
      </w:tr>
      <w:tr w:rsidR="00603492" w:rsidRPr="00603492" w:rsidTr="00920EC6">
        <w:tc>
          <w:tcPr>
            <w:tcW w:w="594" w:type="dxa"/>
          </w:tcPr>
          <w:p w:rsidR="00603492" w:rsidRPr="00603492" w:rsidRDefault="00603492" w:rsidP="00733242">
            <w:r w:rsidRPr="00603492">
              <w:t>4.</w:t>
            </w:r>
          </w:p>
        </w:tc>
        <w:tc>
          <w:tcPr>
            <w:tcW w:w="2410" w:type="dxa"/>
          </w:tcPr>
          <w:p w:rsidR="00603492" w:rsidRPr="00603492" w:rsidRDefault="006A47A3" w:rsidP="004536C7">
            <w:r>
              <w:t>Нестерова Р.П.</w:t>
            </w:r>
          </w:p>
        </w:tc>
        <w:tc>
          <w:tcPr>
            <w:tcW w:w="3800" w:type="dxa"/>
          </w:tcPr>
          <w:p w:rsidR="00603492" w:rsidRPr="00603492" w:rsidRDefault="006A47A3" w:rsidP="00F33431">
            <w:r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Pr="0030121B">
              <w:rPr>
                <w:iCs/>
                <w:szCs w:val="28"/>
              </w:rPr>
              <w:t>системно-деятельностного</w:t>
            </w:r>
            <w:proofErr w:type="spellEnd"/>
            <w:r w:rsidRPr="0030121B">
              <w:rPr>
                <w:iCs/>
                <w:szCs w:val="28"/>
              </w:rPr>
              <w:t xml:space="preserve"> подхода в преп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давании математики в услов</w:t>
            </w:r>
            <w:r w:rsidRPr="0030121B">
              <w:rPr>
                <w:iCs/>
                <w:szCs w:val="28"/>
              </w:rPr>
              <w:t>и</w:t>
            </w:r>
            <w:r w:rsidRPr="0030121B">
              <w:rPr>
                <w:iCs/>
                <w:szCs w:val="28"/>
              </w:rPr>
              <w:t>ях перехода на ФГОС второго пок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ления</w:t>
            </w:r>
          </w:p>
        </w:tc>
        <w:tc>
          <w:tcPr>
            <w:tcW w:w="3118" w:type="dxa"/>
          </w:tcPr>
          <w:p w:rsidR="00603492" w:rsidRPr="00603492" w:rsidRDefault="00603492" w:rsidP="006A47A3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</w:t>
            </w:r>
          </w:p>
        </w:tc>
      </w:tr>
      <w:tr w:rsidR="00C215EF" w:rsidRPr="00603492" w:rsidTr="00920EC6">
        <w:tc>
          <w:tcPr>
            <w:tcW w:w="594" w:type="dxa"/>
          </w:tcPr>
          <w:p w:rsidR="00C215EF" w:rsidRPr="00603492" w:rsidRDefault="00C215EF" w:rsidP="00733242">
            <w:r w:rsidRPr="00603492">
              <w:t xml:space="preserve">5. </w:t>
            </w:r>
          </w:p>
        </w:tc>
        <w:tc>
          <w:tcPr>
            <w:tcW w:w="2410" w:type="dxa"/>
          </w:tcPr>
          <w:p w:rsidR="00C215EF" w:rsidRPr="00C215EF" w:rsidRDefault="006A47A3" w:rsidP="004536C7">
            <w:proofErr w:type="spellStart"/>
            <w:r>
              <w:t>Цыгер</w:t>
            </w:r>
            <w:proofErr w:type="spellEnd"/>
            <w:r>
              <w:t xml:space="preserve"> О.В.</w:t>
            </w:r>
          </w:p>
        </w:tc>
        <w:tc>
          <w:tcPr>
            <w:tcW w:w="3800" w:type="dxa"/>
          </w:tcPr>
          <w:p w:rsidR="00C215EF" w:rsidRPr="00603492" w:rsidRDefault="006A47A3" w:rsidP="00F33431">
            <w:r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Pr="0030121B">
              <w:rPr>
                <w:iCs/>
                <w:szCs w:val="28"/>
              </w:rPr>
              <w:t>системно-деятельностного</w:t>
            </w:r>
            <w:proofErr w:type="spellEnd"/>
            <w:r w:rsidRPr="0030121B">
              <w:rPr>
                <w:iCs/>
                <w:szCs w:val="28"/>
              </w:rPr>
              <w:t xml:space="preserve"> подхода в преп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давании математики в услов</w:t>
            </w:r>
            <w:r w:rsidRPr="0030121B">
              <w:rPr>
                <w:iCs/>
                <w:szCs w:val="28"/>
              </w:rPr>
              <w:t>и</w:t>
            </w:r>
            <w:r w:rsidRPr="0030121B">
              <w:rPr>
                <w:iCs/>
                <w:szCs w:val="28"/>
              </w:rPr>
              <w:t>ях перехода на ФГОС второго пок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ления</w:t>
            </w:r>
          </w:p>
        </w:tc>
        <w:tc>
          <w:tcPr>
            <w:tcW w:w="3118" w:type="dxa"/>
          </w:tcPr>
          <w:p w:rsidR="00C215EF" w:rsidRPr="00603492" w:rsidRDefault="00C215EF" w:rsidP="006A47A3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</w:t>
            </w:r>
          </w:p>
        </w:tc>
      </w:tr>
      <w:tr w:rsidR="004536C7" w:rsidRPr="00603492" w:rsidTr="00920EC6">
        <w:tc>
          <w:tcPr>
            <w:tcW w:w="594" w:type="dxa"/>
          </w:tcPr>
          <w:p w:rsidR="004536C7" w:rsidRPr="00603492" w:rsidRDefault="004536C7" w:rsidP="00733242">
            <w:r>
              <w:t>6.</w:t>
            </w:r>
          </w:p>
        </w:tc>
        <w:tc>
          <w:tcPr>
            <w:tcW w:w="2410" w:type="dxa"/>
          </w:tcPr>
          <w:p w:rsidR="004536C7" w:rsidRPr="00C215EF" w:rsidRDefault="006A47A3" w:rsidP="004536C7">
            <w:proofErr w:type="spellStart"/>
            <w:r>
              <w:t>Ягницина</w:t>
            </w:r>
            <w:proofErr w:type="spellEnd"/>
            <w:r>
              <w:t xml:space="preserve"> Е.А.</w:t>
            </w:r>
          </w:p>
        </w:tc>
        <w:tc>
          <w:tcPr>
            <w:tcW w:w="3800" w:type="dxa"/>
          </w:tcPr>
          <w:p w:rsidR="004536C7" w:rsidRPr="00603492" w:rsidRDefault="006A47A3" w:rsidP="00F33431">
            <w:r w:rsidRPr="0030121B">
              <w:rPr>
                <w:iCs/>
                <w:szCs w:val="28"/>
              </w:rPr>
              <w:t xml:space="preserve">Реализация </w:t>
            </w:r>
            <w:proofErr w:type="spellStart"/>
            <w:r w:rsidRPr="0030121B">
              <w:rPr>
                <w:iCs/>
                <w:szCs w:val="28"/>
              </w:rPr>
              <w:t>системно-деятельностного</w:t>
            </w:r>
            <w:proofErr w:type="spellEnd"/>
            <w:r w:rsidRPr="0030121B">
              <w:rPr>
                <w:iCs/>
                <w:szCs w:val="28"/>
              </w:rPr>
              <w:t xml:space="preserve"> подхода в преп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давании математики в услов</w:t>
            </w:r>
            <w:r w:rsidRPr="0030121B">
              <w:rPr>
                <w:iCs/>
                <w:szCs w:val="28"/>
              </w:rPr>
              <w:t>и</w:t>
            </w:r>
            <w:r w:rsidRPr="0030121B">
              <w:rPr>
                <w:iCs/>
                <w:szCs w:val="28"/>
              </w:rPr>
              <w:t>ях перехода на ФГОС второго пок</w:t>
            </w:r>
            <w:r w:rsidRPr="0030121B">
              <w:rPr>
                <w:iCs/>
                <w:szCs w:val="28"/>
              </w:rPr>
              <w:t>о</w:t>
            </w:r>
            <w:r w:rsidRPr="0030121B">
              <w:rPr>
                <w:iCs/>
                <w:szCs w:val="28"/>
              </w:rPr>
              <w:t>ления</w:t>
            </w:r>
          </w:p>
        </w:tc>
        <w:tc>
          <w:tcPr>
            <w:tcW w:w="3118" w:type="dxa"/>
          </w:tcPr>
          <w:p w:rsidR="004536C7" w:rsidRPr="00603492" w:rsidRDefault="004536C7" w:rsidP="006A47A3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</w:t>
            </w:r>
          </w:p>
        </w:tc>
      </w:tr>
      <w:tr w:rsidR="004536C7" w:rsidRPr="00603492" w:rsidTr="00920EC6">
        <w:tc>
          <w:tcPr>
            <w:tcW w:w="594" w:type="dxa"/>
          </w:tcPr>
          <w:p w:rsidR="004536C7" w:rsidRDefault="004536C7" w:rsidP="00733242">
            <w:r>
              <w:t>7.</w:t>
            </w:r>
          </w:p>
        </w:tc>
        <w:tc>
          <w:tcPr>
            <w:tcW w:w="2410" w:type="dxa"/>
          </w:tcPr>
          <w:p w:rsidR="004536C7" w:rsidRDefault="006A47A3" w:rsidP="004536C7">
            <w:proofErr w:type="spellStart"/>
            <w:r>
              <w:t>Ельтцевич</w:t>
            </w:r>
            <w:proofErr w:type="spellEnd"/>
            <w:r>
              <w:t xml:space="preserve"> Ю.А.</w:t>
            </w:r>
          </w:p>
        </w:tc>
        <w:tc>
          <w:tcPr>
            <w:tcW w:w="3800" w:type="dxa"/>
          </w:tcPr>
          <w:p w:rsidR="004536C7" w:rsidRPr="00603492" w:rsidRDefault="006A47A3" w:rsidP="00F33431">
            <w:r>
              <w:rPr>
                <w:iCs/>
                <w:szCs w:val="28"/>
              </w:rPr>
              <w:t>Использование ИК</w:t>
            </w:r>
            <w:proofErr w:type="gramStart"/>
            <w:r>
              <w:rPr>
                <w:iCs/>
                <w:szCs w:val="28"/>
              </w:rPr>
              <w:t>Т-</w:t>
            </w:r>
            <w:proofErr w:type="gramEnd"/>
            <w:r>
              <w:rPr>
                <w:iCs/>
                <w:szCs w:val="28"/>
              </w:rPr>
              <w:t xml:space="preserve"> технологии на уроках информатики как сре</w:t>
            </w:r>
            <w:r>
              <w:rPr>
                <w:iCs/>
                <w:szCs w:val="28"/>
              </w:rPr>
              <w:t>д</w:t>
            </w:r>
            <w:r>
              <w:rPr>
                <w:iCs/>
                <w:szCs w:val="28"/>
              </w:rPr>
              <w:t>ство активизации познавательной деятельности обучающихся</w:t>
            </w:r>
          </w:p>
        </w:tc>
        <w:tc>
          <w:tcPr>
            <w:tcW w:w="3118" w:type="dxa"/>
          </w:tcPr>
          <w:p w:rsidR="004536C7" w:rsidRPr="00603492" w:rsidRDefault="004536C7" w:rsidP="004536C7">
            <w:r w:rsidRPr="00603492">
              <w:t xml:space="preserve">Участие в </w:t>
            </w:r>
            <w:r>
              <w:t xml:space="preserve">семинарах, </w:t>
            </w:r>
            <w:proofErr w:type="spellStart"/>
            <w:r>
              <w:t>веб</w:t>
            </w:r>
            <w:r>
              <w:t>и</w:t>
            </w:r>
            <w:r>
              <w:t>нарах</w:t>
            </w:r>
            <w:proofErr w:type="spellEnd"/>
            <w:r>
              <w:t xml:space="preserve">, </w:t>
            </w:r>
            <w:r w:rsidRPr="00603492">
              <w:t>конференциях</w:t>
            </w:r>
            <w:r>
              <w:t>.</w:t>
            </w:r>
          </w:p>
        </w:tc>
      </w:tr>
    </w:tbl>
    <w:p w:rsidR="00603492" w:rsidRDefault="00603492" w:rsidP="008A795A">
      <w:pPr>
        <w:ind w:firstLine="540"/>
        <w:jc w:val="both"/>
      </w:pPr>
    </w:p>
    <w:p w:rsidR="008A795A" w:rsidRDefault="008A795A" w:rsidP="00603492">
      <w:pPr>
        <w:jc w:val="both"/>
      </w:pPr>
      <w:r>
        <w:t xml:space="preserve"> </w:t>
      </w:r>
    </w:p>
    <w:p w:rsidR="004228E5" w:rsidRDefault="008A795A" w:rsidP="008A795A">
      <w:pPr>
        <w:jc w:val="center"/>
        <w:rPr>
          <w:b/>
          <w:u w:val="single"/>
        </w:rPr>
      </w:pPr>
      <w:r w:rsidRPr="00F33431">
        <w:rPr>
          <w:color w:val="FF0000"/>
        </w:rPr>
        <w:t xml:space="preserve">  </w:t>
      </w:r>
      <w:r w:rsidRPr="003236BD">
        <w:rPr>
          <w:b/>
          <w:u w:val="single"/>
        </w:rPr>
        <w:t>Качественная успеваемость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/>
                <w:bCs/>
              </w:rPr>
              <w:t>Ф.И.О.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/>
                <w:bCs/>
              </w:rPr>
              <w:t>Предмет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/>
                <w:bCs/>
              </w:rPr>
              <w:t>2021-2022</w:t>
            </w:r>
            <w:r w:rsidRPr="004228E5">
              <w:t xml:space="preserve">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/>
                <w:bCs/>
              </w:rPr>
              <w:t>2022-2023</w:t>
            </w:r>
            <w:r w:rsidRPr="004228E5">
              <w:t xml:space="preserve">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Cs/>
              </w:rPr>
              <w:t>Ващенко И.И.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52%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35,6%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Cs/>
              </w:rPr>
              <w:t>Гук Н.А.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41,7%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36%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Cs/>
              </w:rPr>
              <w:t>Кулеш Л.Е.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40,8%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39,6%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rPr>
                <w:bCs/>
              </w:rPr>
              <w:t>Нестерова Р.П.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45,7%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40,6%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proofErr w:type="spellStart"/>
            <w:r w:rsidRPr="004228E5">
              <w:rPr>
                <w:bCs/>
              </w:rPr>
              <w:t>Цыгер</w:t>
            </w:r>
            <w:proofErr w:type="spellEnd"/>
            <w:r w:rsidRPr="004228E5">
              <w:rPr>
                <w:bCs/>
              </w:rPr>
              <w:t xml:space="preserve"> О.В.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61,7% 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57,1%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proofErr w:type="spellStart"/>
            <w:r w:rsidRPr="004228E5">
              <w:rPr>
                <w:bCs/>
              </w:rPr>
              <w:t>Ягницина</w:t>
            </w:r>
            <w:proofErr w:type="spellEnd"/>
            <w:r w:rsidRPr="004228E5">
              <w:rPr>
                <w:bCs/>
              </w:rPr>
              <w:t xml:space="preserve"> Е.А.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Математика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41,8% </w:t>
            </w:r>
          </w:p>
        </w:tc>
        <w:tc>
          <w:tcPr>
            <w:tcW w:w="2464" w:type="dxa"/>
          </w:tcPr>
          <w:p w:rsidR="004228E5" w:rsidRPr="00E259D3" w:rsidRDefault="004228E5" w:rsidP="004228E5">
            <w:pPr>
              <w:jc w:val="both"/>
            </w:pPr>
            <w:r w:rsidRPr="00E259D3">
              <w:rPr>
                <w:bCs/>
              </w:rPr>
              <w:t xml:space="preserve">46,6% </w:t>
            </w:r>
          </w:p>
        </w:tc>
      </w:tr>
      <w:tr w:rsidR="004228E5" w:rsidTr="004228E5"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proofErr w:type="spellStart"/>
            <w:r w:rsidRPr="004228E5">
              <w:rPr>
                <w:bCs/>
              </w:rPr>
              <w:t>Ельцевич</w:t>
            </w:r>
            <w:proofErr w:type="spellEnd"/>
            <w:r w:rsidRPr="004228E5">
              <w:rPr>
                <w:bCs/>
              </w:rPr>
              <w:t xml:space="preserve"> Ю.А.</w:t>
            </w:r>
          </w:p>
        </w:tc>
        <w:tc>
          <w:tcPr>
            <w:tcW w:w="2463" w:type="dxa"/>
          </w:tcPr>
          <w:p w:rsidR="004228E5" w:rsidRPr="004228E5" w:rsidRDefault="004228E5" w:rsidP="004228E5">
            <w:pPr>
              <w:jc w:val="both"/>
            </w:pPr>
            <w:r w:rsidRPr="004228E5">
              <w:t>Информатика</w:t>
            </w:r>
          </w:p>
        </w:tc>
        <w:tc>
          <w:tcPr>
            <w:tcW w:w="2464" w:type="dxa"/>
          </w:tcPr>
          <w:p w:rsidR="004228E5" w:rsidRPr="004228E5" w:rsidRDefault="004228E5" w:rsidP="004228E5">
            <w:pPr>
              <w:jc w:val="both"/>
            </w:pPr>
            <w:r w:rsidRPr="004228E5">
              <w:t xml:space="preserve">65,7% </w:t>
            </w:r>
          </w:p>
        </w:tc>
        <w:tc>
          <w:tcPr>
            <w:tcW w:w="2464" w:type="dxa"/>
          </w:tcPr>
          <w:p w:rsidR="004228E5" w:rsidRPr="00E259D3" w:rsidRDefault="004228E5" w:rsidP="004228E5">
            <w:pPr>
              <w:jc w:val="both"/>
            </w:pPr>
            <w:r w:rsidRPr="00E259D3">
              <w:rPr>
                <w:bCs/>
              </w:rPr>
              <w:t xml:space="preserve">70,5% </w:t>
            </w:r>
          </w:p>
        </w:tc>
      </w:tr>
    </w:tbl>
    <w:p w:rsidR="008A795A" w:rsidRPr="00C7181F" w:rsidRDefault="00CA5426" w:rsidP="00E259D3">
      <w:pPr>
        <w:ind w:firstLine="540"/>
        <w:jc w:val="both"/>
        <w:rPr>
          <w:b/>
          <w:sz w:val="20"/>
          <w:szCs w:val="20"/>
          <w:u w:val="single"/>
        </w:rPr>
      </w:pPr>
      <w:r>
        <w:t>Качественная успеваемость учащихся относительно стабильна в течение ряда лет и</w:t>
      </w:r>
      <w:r w:rsidR="00E55A55" w:rsidRPr="00AE59FE">
        <w:t xml:space="preserve"> </w:t>
      </w:r>
      <w:r>
        <w:t xml:space="preserve">в </w:t>
      </w:r>
      <w:r w:rsidR="00E55A55" w:rsidRPr="00AE59FE">
        <w:t xml:space="preserve">этом учебном году </w:t>
      </w:r>
      <w:r w:rsidR="00E55A55">
        <w:t xml:space="preserve">у </w:t>
      </w:r>
      <w:r w:rsidR="008A795A" w:rsidRPr="00AE59FE">
        <w:t>учителей МО  находится на достаточно высоком уровне</w:t>
      </w:r>
      <w:r w:rsidR="00E55A55">
        <w:t xml:space="preserve">. </w:t>
      </w:r>
      <w:r w:rsidR="00221C52">
        <w:t>Можно отм</w:t>
      </w:r>
      <w:r w:rsidR="00221C52">
        <w:t>е</w:t>
      </w:r>
      <w:r w:rsidR="00221C52">
        <w:t>тить, что п</w:t>
      </w:r>
      <w:r w:rsidR="00E55A55">
        <w:t xml:space="preserve">овысился качественный показатель у </w:t>
      </w:r>
      <w:proofErr w:type="spellStart"/>
      <w:r w:rsidR="004228E5">
        <w:t>Ягнициной</w:t>
      </w:r>
      <w:proofErr w:type="spellEnd"/>
      <w:r w:rsidR="004228E5">
        <w:t xml:space="preserve"> Е.А. по математике и </w:t>
      </w:r>
      <w:proofErr w:type="spellStart"/>
      <w:r w:rsidR="004228E5">
        <w:t>Ельцевич</w:t>
      </w:r>
      <w:proofErr w:type="spellEnd"/>
      <w:r w:rsidR="004228E5">
        <w:t xml:space="preserve"> Ю.А. по информатике</w:t>
      </w:r>
      <w:r w:rsidR="00221C52">
        <w:t xml:space="preserve">. </w:t>
      </w:r>
      <w:proofErr w:type="gramStart"/>
      <w:r w:rsidR="00221C52">
        <w:t>Незначительно снизился показа</w:t>
      </w:r>
      <w:r w:rsidR="004228E5">
        <w:t xml:space="preserve">тель по математике Гук Н.А., Кулеш Л.Е., Нестеровой Р.П.. </w:t>
      </w:r>
      <w:proofErr w:type="spellStart"/>
      <w:r w:rsidR="004228E5">
        <w:t>Цыгер</w:t>
      </w:r>
      <w:proofErr w:type="spellEnd"/>
      <w:r w:rsidR="004228E5">
        <w:t xml:space="preserve"> О.В.</w:t>
      </w:r>
      <w:r w:rsidR="00E32C65">
        <w:t xml:space="preserve"> </w:t>
      </w:r>
      <w:r w:rsidR="004228E5">
        <w:t xml:space="preserve">У Ващенко И.И. понизился показатель на 16 % .Снижения </w:t>
      </w:r>
      <w:r w:rsidR="00E32C65">
        <w:t xml:space="preserve"> можно объяснить не серьезным отношением к предмету со стороны обучающихся</w:t>
      </w:r>
      <w:r w:rsidR="004228E5">
        <w:t xml:space="preserve">, а также подбором классов у учителя (на смену </w:t>
      </w:r>
      <w:proofErr w:type="spellStart"/>
      <w:r w:rsidR="004228E5">
        <w:t>выпустившимся</w:t>
      </w:r>
      <w:proofErr w:type="spellEnd"/>
      <w:r w:rsidR="004228E5">
        <w:t xml:space="preserve"> классам с высокой мотивацией пр</w:t>
      </w:r>
      <w:r w:rsidR="004228E5">
        <w:t>и</w:t>
      </w:r>
      <w:r w:rsidR="004228E5">
        <w:t>шли классы с низкой мотивацией).</w:t>
      </w:r>
      <w:proofErr w:type="gramEnd"/>
    </w:p>
    <w:p w:rsidR="008A795A" w:rsidRDefault="008A795A" w:rsidP="008A795A">
      <w:pPr>
        <w:ind w:firstLine="540"/>
        <w:jc w:val="both"/>
      </w:pPr>
      <w:r>
        <w:t>В течение учебного года проводился контроли знаний по всем предметам. Результаты работ  обсуждались на заседании МО, выявлялись недостатки и пробелы в знаниях, намеч</w:t>
      </w:r>
      <w:r>
        <w:t>а</w:t>
      </w:r>
      <w:r>
        <w:t>лись задачи по их устранению и повышению качества знаний. Для этого использовались т</w:t>
      </w:r>
      <w:r>
        <w:t>а</w:t>
      </w:r>
      <w:r>
        <w:t>кие методы работы с учащимися как индивидуальная работа на уроках, дополнительные з</w:t>
      </w:r>
      <w:r>
        <w:t>а</w:t>
      </w:r>
      <w:r>
        <w:t xml:space="preserve">нятия во внеурочное время, подбор и подготовка </w:t>
      </w:r>
      <w:proofErr w:type="spellStart"/>
      <w:r>
        <w:t>разноуровневых</w:t>
      </w:r>
      <w:proofErr w:type="spellEnd"/>
      <w:r>
        <w:t xml:space="preserve"> заданий, применение на уроках нестандартных методов обучения.</w:t>
      </w:r>
    </w:p>
    <w:p w:rsidR="00FB4530" w:rsidRDefault="00FB4530" w:rsidP="008A795A">
      <w:pPr>
        <w:ind w:firstLine="540"/>
        <w:jc w:val="both"/>
      </w:pPr>
      <w:r>
        <w:lastRenderedPageBreak/>
        <w:t xml:space="preserve">Всеми учителями </w:t>
      </w:r>
      <w:r w:rsidR="004228E5">
        <w:t xml:space="preserve">математики </w:t>
      </w:r>
      <w:r>
        <w:t xml:space="preserve">в течение года проводилась подготовка учащихся к  </w:t>
      </w:r>
      <w:r w:rsidR="004F2407">
        <w:t>ВПР</w:t>
      </w:r>
      <w:r w:rsidR="004228E5">
        <w:t>, а также все учителя в этом году вели подготовку к ЕГЭ или ОГЭ по своим предметам.</w:t>
      </w:r>
      <w:r>
        <w:t xml:space="preserve"> </w:t>
      </w:r>
      <w:r w:rsidR="004F2407">
        <w:t>П</w:t>
      </w:r>
      <w:r>
        <w:t>р</w:t>
      </w:r>
      <w:r>
        <w:t>о</w:t>
      </w:r>
      <w:r>
        <w:t>межуточн</w:t>
      </w:r>
      <w:r w:rsidR="004F2407">
        <w:t>ую</w:t>
      </w:r>
      <w:r>
        <w:t xml:space="preserve"> аттестаци</w:t>
      </w:r>
      <w:r w:rsidR="004F2407">
        <w:t>ю</w:t>
      </w:r>
      <w:r>
        <w:t xml:space="preserve"> </w:t>
      </w:r>
      <w:r w:rsidR="004F2407">
        <w:t xml:space="preserve">проходили </w:t>
      </w:r>
      <w:proofErr w:type="gramStart"/>
      <w:r w:rsidR="004F2407">
        <w:t>об</w:t>
      </w:r>
      <w:r>
        <w:t>уча</w:t>
      </w:r>
      <w:r w:rsidR="004F2407">
        <w:t>ю</w:t>
      </w:r>
      <w:r>
        <w:t>щи</w:t>
      </w:r>
      <w:r w:rsidR="004F2407">
        <w:t>е</w:t>
      </w:r>
      <w:r>
        <w:t>ся</w:t>
      </w:r>
      <w:proofErr w:type="gramEnd"/>
      <w:r>
        <w:t xml:space="preserve"> </w:t>
      </w:r>
      <w:r w:rsidR="004228E5">
        <w:t>8</w:t>
      </w:r>
      <w:r w:rsidR="00E32C65">
        <w:t xml:space="preserve">-х классов по </w:t>
      </w:r>
      <w:r w:rsidR="004228E5">
        <w:t>информатике</w:t>
      </w:r>
      <w:r w:rsidR="004F2407">
        <w:t>.</w:t>
      </w:r>
      <w:r>
        <w:t xml:space="preserve"> </w:t>
      </w:r>
    </w:p>
    <w:p w:rsidR="00067281" w:rsidRPr="0063655E" w:rsidRDefault="00067281" w:rsidP="0063655E">
      <w:pPr>
        <w:ind w:firstLine="540"/>
        <w:rPr>
          <w:b/>
          <w:u w:val="single"/>
        </w:rPr>
      </w:pPr>
    </w:p>
    <w:p w:rsidR="00DB05F8" w:rsidRPr="002F0B9A" w:rsidRDefault="00DB05F8" w:rsidP="00DB05F8">
      <w:pPr>
        <w:ind w:firstLine="540"/>
        <w:jc w:val="center"/>
        <w:rPr>
          <w:b/>
          <w:u w:val="single"/>
        </w:rPr>
      </w:pPr>
      <w:r w:rsidRPr="002F0B9A">
        <w:rPr>
          <w:b/>
          <w:u w:val="single"/>
        </w:rPr>
        <w:t>Результаты промежуточной аттестации</w:t>
      </w:r>
    </w:p>
    <w:p w:rsidR="00DB05F8" w:rsidRDefault="00DB05F8" w:rsidP="00DB05F8">
      <w:pPr>
        <w:ind w:firstLine="540"/>
        <w:jc w:val="center"/>
        <w:rPr>
          <w:b/>
          <w:u w:val="single"/>
        </w:rPr>
      </w:pPr>
    </w:p>
    <w:tbl>
      <w:tblPr>
        <w:tblStyle w:val="a3"/>
        <w:tblW w:w="10325" w:type="dxa"/>
        <w:tblLook w:val="04A0"/>
      </w:tblPr>
      <w:tblGrid>
        <w:gridCol w:w="753"/>
        <w:gridCol w:w="1629"/>
        <w:gridCol w:w="1321"/>
        <w:gridCol w:w="677"/>
        <w:gridCol w:w="973"/>
        <w:gridCol w:w="456"/>
        <w:gridCol w:w="460"/>
        <w:gridCol w:w="460"/>
        <w:gridCol w:w="382"/>
        <w:gridCol w:w="374"/>
        <w:gridCol w:w="661"/>
        <w:gridCol w:w="693"/>
        <w:gridCol w:w="744"/>
        <w:gridCol w:w="742"/>
      </w:tblGrid>
      <w:tr w:rsidR="00DB05F8" w:rsidTr="00DD3271">
        <w:tc>
          <w:tcPr>
            <w:tcW w:w="753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341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683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973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DC9">
              <w:rPr>
                <w:b/>
                <w:sz w:val="20"/>
                <w:szCs w:val="20"/>
              </w:rPr>
              <w:t>выполн</w:t>
            </w:r>
            <w:proofErr w:type="spellEnd"/>
            <w:r w:rsidRPr="00537DC9">
              <w:rPr>
                <w:b/>
                <w:sz w:val="20"/>
                <w:szCs w:val="20"/>
              </w:rPr>
              <w:t>.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работу</w:t>
            </w:r>
          </w:p>
        </w:tc>
        <w:tc>
          <w:tcPr>
            <w:tcW w:w="2100" w:type="dxa"/>
            <w:gridSpan w:val="5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60" w:type="dxa"/>
            <w:gridSpan w:val="2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Абсолютное</w:t>
            </w:r>
          </w:p>
        </w:tc>
        <w:tc>
          <w:tcPr>
            <w:tcW w:w="1486" w:type="dxa"/>
            <w:gridSpan w:val="2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Качественная</w:t>
            </w:r>
          </w:p>
        </w:tc>
      </w:tr>
      <w:tr w:rsidR="00DB05F8" w:rsidTr="00DD3271">
        <w:tc>
          <w:tcPr>
            <w:tcW w:w="753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1629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1341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683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973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699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44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42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</w:tr>
      <w:tr w:rsidR="008101C2" w:rsidTr="00DD3271">
        <w:tc>
          <w:tcPr>
            <w:tcW w:w="753" w:type="dxa"/>
          </w:tcPr>
          <w:p w:rsidR="008101C2" w:rsidRDefault="00DD3271" w:rsidP="008101C2">
            <w:pPr>
              <w:jc w:val="both"/>
            </w:pPr>
            <w:r>
              <w:t>8А</w:t>
            </w:r>
          </w:p>
        </w:tc>
        <w:tc>
          <w:tcPr>
            <w:tcW w:w="1629" w:type="dxa"/>
            <w:vMerge w:val="restart"/>
          </w:tcPr>
          <w:p w:rsidR="008101C2" w:rsidRDefault="00DD3271">
            <w:r>
              <w:t>Информатика</w:t>
            </w:r>
          </w:p>
          <w:p w:rsidR="008101C2" w:rsidRDefault="008101C2" w:rsidP="008101C2"/>
        </w:tc>
        <w:tc>
          <w:tcPr>
            <w:tcW w:w="1341" w:type="dxa"/>
            <w:vMerge w:val="restart"/>
          </w:tcPr>
          <w:p w:rsidR="008101C2" w:rsidRPr="008101C2" w:rsidRDefault="00DD3271" w:rsidP="00537DC9">
            <w:pPr>
              <w:jc w:val="center"/>
            </w:pPr>
            <w:proofErr w:type="spellStart"/>
            <w:r>
              <w:t>Ельцевич</w:t>
            </w:r>
            <w:proofErr w:type="spellEnd"/>
            <w:r>
              <w:t xml:space="preserve"> Ю.А.</w:t>
            </w:r>
          </w:p>
        </w:tc>
        <w:tc>
          <w:tcPr>
            <w:tcW w:w="683" w:type="dxa"/>
          </w:tcPr>
          <w:p w:rsidR="008101C2" w:rsidRPr="002F0B9A" w:rsidRDefault="008C4D94" w:rsidP="00E32C65">
            <w:pPr>
              <w:jc w:val="center"/>
            </w:pPr>
            <w:r>
              <w:t>25</w:t>
            </w:r>
          </w:p>
        </w:tc>
        <w:tc>
          <w:tcPr>
            <w:tcW w:w="973" w:type="dxa"/>
          </w:tcPr>
          <w:p w:rsidR="008101C2" w:rsidRPr="002F0B9A" w:rsidRDefault="008C4D94" w:rsidP="00E32C65">
            <w:pPr>
              <w:jc w:val="center"/>
            </w:pPr>
            <w:r>
              <w:t>22</w:t>
            </w:r>
          </w:p>
        </w:tc>
        <w:tc>
          <w:tcPr>
            <w:tcW w:w="403" w:type="dxa"/>
          </w:tcPr>
          <w:p w:rsidR="008101C2" w:rsidRPr="002F0B9A" w:rsidRDefault="00E32C65" w:rsidP="00537DC9">
            <w:pPr>
              <w:jc w:val="center"/>
            </w:pPr>
            <w:r>
              <w:t>6</w:t>
            </w:r>
          </w:p>
        </w:tc>
        <w:tc>
          <w:tcPr>
            <w:tcW w:w="461" w:type="dxa"/>
          </w:tcPr>
          <w:p w:rsidR="008101C2" w:rsidRPr="002F0B9A" w:rsidRDefault="008C4D94" w:rsidP="00E32C65">
            <w:pPr>
              <w:jc w:val="center"/>
            </w:pPr>
            <w:r>
              <w:t>6</w:t>
            </w:r>
          </w:p>
        </w:tc>
        <w:tc>
          <w:tcPr>
            <w:tcW w:w="461" w:type="dxa"/>
          </w:tcPr>
          <w:p w:rsidR="008101C2" w:rsidRPr="002F0B9A" w:rsidRDefault="008C4D94" w:rsidP="00537DC9">
            <w:pPr>
              <w:jc w:val="center"/>
            </w:pPr>
            <w:r>
              <w:t>10</w:t>
            </w:r>
          </w:p>
        </w:tc>
        <w:tc>
          <w:tcPr>
            <w:tcW w:w="392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383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661" w:type="dxa"/>
          </w:tcPr>
          <w:p w:rsidR="008101C2" w:rsidRPr="002F0B9A" w:rsidRDefault="008C4D94" w:rsidP="00E32C65">
            <w:pPr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8101C2" w:rsidRPr="002F0B9A" w:rsidRDefault="002F0B9A" w:rsidP="00537DC9">
            <w:pPr>
              <w:jc w:val="center"/>
            </w:pPr>
            <w:r w:rsidRPr="002F0B9A">
              <w:t>100</w:t>
            </w:r>
          </w:p>
        </w:tc>
        <w:tc>
          <w:tcPr>
            <w:tcW w:w="744" w:type="dxa"/>
          </w:tcPr>
          <w:p w:rsidR="008101C2" w:rsidRPr="002F0B9A" w:rsidRDefault="008C4D94" w:rsidP="00537DC9">
            <w:pPr>
              <w:jc w:val="center"/>
            </w:pPr>
            <w:r>
              <w:t>12</w:t>
            </w:r>
          </w:p>
        </w:tc>
        <w:tc>
          <w:tcPr>
            <w:tcW w:w="742" w:type="dxa"/>
          </w:tcPr>
          <w:p w:rsidR="008101C2" w:rsidRPr="002F0B9A" w:rsidRDefault="008C4D94" w:rsidP="00537DC9">
            <w:pPr>
              <w:jc w:val="center"/>
            </w:pPr>
            <w:r>
              <w:t>55</w:t>
            </w:r>
          </w:p>
        </w:tc>
      </w:tr>
      <w:tr w:rsidR="00E32C65" w:rsidTr="00DD3271">
        <w:tc>
          <w:tcPr>
            <w:tcW w:w="753" w:type="dxa"/>
          </w:tcPr>
          <w:p w:rsidR="00E32C65" w:rsidRDefault="00DD3271" w:rsidP="008101C2">
            <w:pPr>
              <w:jc w:val="both"/>
            </w:pPr>
            <w:r>
              <w:t>8Б</w:t>
            </w:r>
          </w:p>
        </w:tc>
        <w:tc>
          <w:tcPr>
            <w:tcW w:w="1629" w:type="dxa"/>
            <w:vMerge/>
          </w:tcPr>
          <w:p w:rsidR="00E32C65" w:rsidRPr="00592532" w:rsidRDefault="00E32C65"/>
        </w:tc>
        <w:tc>
          <w:tcPr>
            <w:tcW w:w="1341" w:type="dxa"/>
            <w:vMerge/>
          </w:tcPr>
          <w:p w:rsidR="00E32C65" w:rsidRPr="008101C2" w:rsidRDefault="00E32C65" w:rsidP="00537DC9">
            <w:pPr>
              <w:jc w:val="center"/>
            </w:pPr>
          </w:p>
        </w:tc>
        <w:tc>
          <w:tcPr>
            <w:tcW w:w="683" w:type="dxa"/>
          </w:tcPr>
          <w:p w:rsidR="00E32C65" w:rsidRPr="002F0B9A" w:rsidRDefault="008C4D94" w:rsidP="00537DC9">
            <w:pPr>
              <w:jc w:val="center"/>
            </w:pPr>
            <w:r>
              <w:t>29</w:t>
            </w:r>
          </w:p>
        </w:tc>
        <w:tc>
          <w:tcPr>
            <w:tcW w:w="973" w:type="dxa"/>
          </w:tcPr>
          <w:p w:rsidR="00E32C65" w:rsidRPr="002F0B9A" w:rsidRDefault="008C4D94" w:rsidP="00537DC9">
            <w:pPr>
              <w:jc w:val="center"/>
            </w:pPr>
            <w:r>
              <w:t>29</w:t>
            </w:r>
          </w:p>
        </w:tc>
        <w:tc>
          <w:tcPr>
            <w:tcW w:w="403" w:type="dxa"/>
          </w:tcPr>
          <w:p w:rsidR="00E32C65" w:rsidRDefault="008C4D94" w:rsidP="00537DC9">
            <w:pPr>
              <w:jc w:val="center"/>
            </w:pPr>
            <w:r>
              <w:t>17</w:t>
            </w:r>
          </w:p>
        </w:tc>
        <w:tc>
          <w:tcPr>
            <w:tcW w:w="461" w:type="dxa"/>
          </w:tcPr>
          <w:p w:rsidR="00E32C65" w:rsidRDefault="008C4D94" w:rsidP="00BE549E">
            <w:pPr>
              <w:jc w:val="center"/>
            </w:pPr>
            <w:r>
              <w:t>8</w:t>
            </w:r>
          </w:p>
        </w:tc>
        <w:tc>
          <w:tcPr>
            <w:tcW w:w="461" w:type="dxa"/>
          </w:tcPr>
          <w:p w:rsidR="00E32C65" w:rsidRDefault="008C4D94" w:rsidP="00537DC9">
            <w:pPr>
              <w:jc w:val="center"/>
            </w:pPr>
            <w:r>
              <w:t>4</w:t>
            </w:r>
          </w:p>
        </w:tc>
        <w:tc>
          <w:tcPr>
            <w:tcW w:w="392" w:type="dxa"/>
          </w:tcPr>
          <w:p w:rsidR="00E32C65" w:rsidRPr="002F0B9A" w:rsidRDefault="008C4D94" w:rsidP="00537DC9">
            <w:pPr>
              <w:jc w:val="center"/>
            </w:pPr>
            <w:r>
              <w:t>-</w:t>
            </w:r>
          </w:p>
        </w:tc>
        <w:tc>
          <w:tcPr>
            <w:tcW w:w="383" w:type="dxa"/>
          </w:tcPr>
          <w:p w:rsidR="00E32C65" w:rsidRPr="002F0B9A" w:rsidRDefault="00E32C65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E32C65" w:rsidRPr="002F0B9A" w:rsidRDefault="008C4D94" w:rsidP="00537DC9">
            <w:pPr>
              <w:jc w:val="center"/>
            </w:pPr>
            <w:r>
              <w:t>19</w:t>
            </w:r>
          </w:p>
        </w:tc>
        <w:tc>
          <w:tcPr>
            <w:tcW w:w="699" w:type="dxa"/>
          </w:tcPr>
          <w:p w:rsidR="00E32C65" w:rsidRPr="002F0B9A" w:rsidRDefault="008C4D94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E32C65" w:rsidRDefault="00E32C65" w:rsidP="008C4D94">
            <w:pPr>
              <w:jc w:val="center"/>
            </w:pPr>
            <w:r>
              <w:t>2</w:t>
            </w:r>
            <w:r w:rsidR="008C4D94">
              <w:t>3</w:t>
            </w:r>
          </w:p>
        </w:tc>
        <w:tc>
          <w:tcPr>
            <w:tcW w:w="742" w:type="dxa"/>
          </w:tcPr>
          <w:p w:rsidR="00E32C65" w:rsidRDefault="00E32C65" w:rsidP="008C4D94">
            <w:pPr>
              <w:jc w:val="center"/>
            </w:pPr>
            <w:r>
              <w:t>7</w:t>
            </w:r>
            <w:r w:rsidR="008C4D94">
              <w:t>9</w:t>
            </w:r>
          </w:p>
        </w:tc>
      </w:tr>
      <w:tr w:rsidR="008101C2" w:rsidTr="00DD3271">
        <w:tc>
          <w:tcPr>
            <w:tcW w:w="753" w:type="dxa"/>
          </w:tcPr>
          <w:p w:rsidR="008101C2" w:rsidRDefault="00DD3271" w:rsidP="008101C2">
            <w:pPr>
              <w:jc w:val="both"/>
            </w:pPr>
            <w:r>
              <w:t>8В</w:t>
            </w:r>
          </w:p>
        </w:tc>
        <w:tc>
          <w:tcPr>
            <w:tcW w:w="1629" w:type="dxa"/>
            <w:vMerge/>
          </w:tcPr>
          <w:p w:rsidR="008101C2" w:rsidRDefault="008101C2"/>
        </w:tc>
        <w:tc>
          <w:tcPr>
            <w:tcW w:w="1341" w:type="dxa"/>
            <w:vMerge/>
          </w:tcPr>
          <w:p w:rsidR="008101C2" w:rsidRPr="00537DC9" w:rsidRDefault="008101C2" w:rsidP="00537DC9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8101C2" w:rsidRPr="002F0B9A" w:rsidRDefault="008C4D94" w:rsidP="00537DC9">
            <w:pPr>
              <w:jc w:val="center"/>
            </w:pPr>
            <w:r>
              <w:t>23</w:t>
            </w:r>
          </w:p>
        </w:tc>
        <w:tc>
          <w:tcPr>
            <w:tcW w:w="973" w:type="dxa"/>
          </w:tcPr>
          <w:p w:rsidR="008101C2" w:rsidRPr="002F0B9A" w:rsidRDefault="008C4D94" w:rsidP="00537DC9">
            <w:pPr>
              <w:jc w:val="center"/>
            </w:pPr>
            <w:r>
              <w:t>23</w:t>
            </w:r>
          </w:p>
        </w:tc>
        <w:tc>
          <w:tcPr>
            <w:tcW w:w="403" w:type="dxa"/>
          </w:tcPr>
          <w:p w:rsidR="008101C2" w:rsidRPr="002F0B9A" w:rsidRDefault="008C4D94" w:rsidP="00537DC9">
            <w:pPr>
              <w:jc w:val="center"/>
            </w:pPr>
            <w:r>
              <w:t>2</w:t>
            </w:r>
          </w:p>
        </w:tc>
        <w:tc>
          <w:tcPr>
            <w:tcW w:w="461" w:type="dxa"/>
          </w:tcPr>
          <w:p w:rsidR="008101C2" w:rsidRPr="002F0B9A" w:rsidRDefault="008C4D94" w:rsidP="00537DC9">
            <w:pPr>
              <w:jc w:val="center"/>
            </w:pPr>
            <w:r>
              <w:t>11</w:t>
            </w:r>
          </w:p>
        </w:tc>
        <w:tc>
          <w:tcPr>
            <w:tcW w:w="461" w:type="dxa"/>
          </w:tcPr>
          <w:p w:rsidR="008101C2" w:rsidRPr="002F0B9A" w:rsidRDefault="00E32C65" w:rsidP="008C4D94">
            <w:pPr>
              <w:jc w:val="center"/>
            </w:pPr>
            <w:r>
              <w:t>1</w:t>
            </w:r>
            <w:r w:rsidR="008C4D94">
              <w:t>0</w:t>
            </w:r>
          </w:p>
        </w:tc>
        <w:tc>
          <w:tcPr>
            <w:tcW w:w="392" w:type="dxa"/>
          </w:tcPr>
          <w:p w:rsidR="008101C2" w:rsidRPr="002F0B9A" w:rsidRDefault="008C4D94" w:rsidP="00537DC9">
            <w:pPr>
              <w:jc w:val="center"/>
            </w:pPr>
            <w:r>
              <w:t>-</w:t>
            </w:r>
          </w:p>
        </w:tc>
        <w:tc>
          <w:tcPr>
            <w:tcW w:w="383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661" w:type="dxa"/>
          </w:tcPr>
          <w:p w:rsidR="008101C2" w:rsidRPr="002F0B9A" w:rsidRDefault="008C4D94" w:rsidP="00537DC9">
            <w:pPr>
              <w:jc w:val="center"/>
            </w:pPr>
            <w:r>
              <w:t>23</w:t>
            </w:r>
          </w:p>
        </w:tc>
        <w:tc>
          <w:tcPr>
            <w:tcW w:w="699" w:type="dxa"/>
          </w:tcPr>
          <w:p w:rsidR="008101C2" w:rsidRPr="002F0B9A" w:rsidRDefault="008C4D94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8101C2" w:rsidRPr="002F0B9A" w:rsidRDefault="008C4D94" w:rsidP="00537DC9">
            <w:pPr>
              <w:jc w:val="center"/>
            </w:pPr>
            <w:r>
              <w:t>13</w:t>
            </w:r>
          </w:p>
        </w:tc>
        <w:tc>
          <w:tcPr>
            <w:tcW w:w="742" w:type="dxa"/>
          </w:tcPr>
          <w:p w:rsidR="008101C2" w:rsidRPr="002F0B9A" w:rsidRDefault="008C4D94" w:rsidP="00537DC9">
            <w:pPr>
              <w:jc w:val="center"/>
            </w:pPr>
            <w:r>
              <w:t>57</w:t>
            </w:r>
          </w:p>
        </w:tc>
      </w:tr>
    </w:tbl>
    <w:p w:rsidR="00DB05F8" w:rsidRPr="00DB05F8" w:rsidRDefault="00DB05F8" w:rsidP="00DB05F8">
      <w:pPr>
        <w:ind w:firstLine="540"/>
        <w:jc w:val="both"/>
      </w:pPr>
    </w:p>
    <w:p w:rsidR="00BE549E" w:rsidRDefault="001A4B46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Результаты промежуточной аттестации показали, что </w:t>
      </w:r>
      <w:r w:rsidR="003B1CEA">
        <w:rPr>
          <w:szCs w:val="32"/>
        </w:rPr>
        <w:t xml:space="preserve">все обучающиеся </w:t>
      </w:r>
      <w:r w:rsidR="00620A90">
        <w:rPr>
          <w:szCs w:val="32"/>
        </w:rPr>
        <w:t>подтвердили свои годовые оценки</w:t>
      </w:r>
      <w:r w:rsidR="00F44D30">
        <w:rPr>
          <w:szCs w:val="32"/>
        </w:rPr>
        <w:t xml:space="preserve">. </w:t>
      </w:r>
      <w:r w:rsidR="00620A90">
        <w:rPr>
          <w:szCs w:val="32"/>
        </w:rPr>
        <w:t xml:space="preserve"> </w:t>
      </w:r>
      <w:r w:rsidR="008C4D94">
        <w:rPr>
          <w:szCs w:val="32"/>
        </w:rPr>
        <w:t>Трое учеников 8А класса не вышли на промежуточную аттестацию в основные сроки по уважительным причинам.</w:t>
      </w:r>
    </w:p>
    <w:p w:rsidR="006D772E" w:rsidRPr="00657807" w:rsidRDefault="006D772E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Ежегодно ведется подготовка учащихся к выпускным экзаменам. В ходе подготовки учителя используют различные дидактические сборники, сборники вариантов ЕГЭ и </w:t>
      </w:r>
      <w:r w:rsidR="00F44D30">
        <w:rPr>
          <w:szCs w:val="32"/>
        </w:rPr>
        <w:t>ОГЭ</w:t>
      </w:r>
      <w:r>
        <w:rPr>
          <w:szCs w:val="32"/>
        </w:rPr>
        <w:t xml:space="preserve"> ФИПИ, </w:t>
      </w:r>
      <w:proofErr w:type="spellStart"/>
      <w:r w:rsidR="00F44D30">
        <w:rPr>
          <w:szCs w:val="32"/>
        </w:rPr>
        <w:t>Статград</w:t>
      </w:r>
      <w:proofErr w:type="spellEnd"/>
      <w:r w:rsidR="00F44D30">
        <w:rPr>
          <w:szCs w:val="32"/>
        </w:rPr>
        <w:t xml:space="preserve">, </w:t>
      </w:r>
      <w:r>
        <w:rPr>
          <w:szCs w:val="32"/>
        </w:rPr>
        <w:t xml:space="preserve">возможности </w:t>
      </w:r>
      <w:r w:rsidRPr="00711863">
        <w:rPr>
          <w:szCs w:val="32"/>
        </w:rPr>
        <w:t>интернета</w:t>
      </w:r>
      <w:r w:rsidR="008C4D94">
        <w:rPr>
          <w:szCs w:val="32"/>
        </w:rPr>
        <w:t xml:space="preserve"> (сайты</w:t>
      </w:r>
      <w:proofErr w:type="gramStart"/>
      <w:r w:rsidR="008C4D94">
        <w:rPr>
          <w:szCs w:val="32"/>
        </w:rPr>
        <w:t xml:space="preserve"> Р</w:t>
      </w:r>
      <w:proofErr w:type="gramEnd"/>
      <w:r w:rsidR="008C4D94">
        <w:rPr>
          <w:szCs w:val="32"/>
        </w:rPr>
        <w:t>ешу  ОГЭ и ЕГЭ, открытый банк заданий ФИПИ)</w:t>
      </w:r>
      <w:r w:rsidRPr="00711863">
        <w:rPr>
          <w:szCs w:val="32"/>
        </w:rPr>
        <w:t>:</w:t>
      </w:r>
      <w:r>
        <w:rPr>
          <w:szCs w:val="32"/>
        </w:rPr>
        <w:t xml:space="preserve"> </w:t>
      </w:r>
    </w:p>
    <w:p w:rsidR="006F36F3" w:rsidRPr="00F046FD" w:rsidRDefault="006F36F3" w:rsidP="006F36F3">
      <w:pPr>
        <w:jc w:val="center"/>
        <w:rPr>
          <w:b/>
          <w:u w:val="single"/>
        </w:rPr>
      </w:pPr>
      <w:r w:rsidRPr="00F046FD">
        <w:rPr>
          <w:b/>
          <w:u w:val="single"/>
        </w:rPr>
        <w:t>Результаты экзаменов за 202</w:t>
      </w:r>
      <w:r w:rsidR="004B02A9">
        <w:rPr>
          <w:b/>
          <w:u w:val="single"/>
        </w:rPr>
        <w:t>2</w:t>
      </w:r>
      <w:r w:rsidRPr="00F046FD">
        <w:rPr>
          <w:b/>
          <w:u w:val="single"/>
        </w:rPr>
        <w:t>/202</w:t>
      </w:r>
      <w:r w:rsidR="004B02A9">
        <w:rPr>
          <w:b/>
          <w:u w:val="single"/>
        </w:rPr>
        <w:t>3</w:t>
      </w:r>
      <w:r w:rsidRPr="00F046FD">
        <w:rPr>
          <w:b/>
          <w:u w:val="single"/>
        </w:rPr>
        <w:t xml:space="preserve"> учебный год, 9 классы ОГЭ</w:t>
      </w:r>
    </w:p>
    <w:p w:rsidR="006F36F3" w:rsidRPr="004B02A9" w:rsidRDefault="006F36F3" w:rsidP="00F046FD">
      <w:pPr>
        <w:jc w:val="both"/>
        <w:rPr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30"/>
        <w:gridCol w:w="1274"/>
        <w:gridCol w:w="1270"/>
        <w:gridCol w:w="1212"/>
        <w:gridCol w:w="1205"/>
        <w:gridCol w:w="1217"/>
        <w:gridCol w:w="1212"/>
        <w:gridCol w:w="1294"/>
      </w:tblGrid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Предмет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Учитель </w:t>
            </w:r>
          </w:p>
        </w:tc>
        <w:tc>
          <w:tcPr>
            <w:tcW w:w="127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Всего обучались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Сдавали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>% уч</w:t>
            </w:r>
            <w:r w:rsidRPr="00E259D3">
              <w:rPr>
                <w:bCs/>
                <w:szCs w:val="32"/>
              </w:rPr>
              <w:t>а</w:t>
            </w:r>
            <w:r w:rsidRPr="00E259D3">
              <w:rPr>
                <w:bCs/>
                <w:szCs w:val="32"/>
              </w:rPr>
              <w:t xml:space="preserve">стия </w:t>
            </w:r>
          </w:p>
        </w:tc>
        <w:tc>
          <w:tcPr>
            <w:tcW w:w="1217" w:type="dxa"/>
          </w:tcPr>
          <w:p w:rsidR="00E259D3" w:rsidRPr="00E259D3" w:rsidRDefault="00E259D3" w:rsidP="004B02A9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>Средн</w:t>
            </w:r>
            <w:r w:rsidR="004B02A9">
              <w:rPr>
                <w:bCs/>
                <w:szCs w:val="32"/>
              </w:rPr>
              <w:t>яя</w:t>
            </w:r>
            <w:r w:rsidRPr="00E259D3">
              <w:rPr>
                <w:bCs/>
                <w:szCs w:val="32"/>
              </w:rPr>
              <w:t xml:space="preserve"> </w:t>
            </w:r>
            <w:r w:rsidR="004B02A9">
              <w:rPr>
                <w:bCs/>
                <w:szCs w:val="32"/>
              </w:rPr>
              <w:t>оценка</w:t>
            </w:r>
            <w:r w:rsidRPr="00E259D3">
              <w:rPr>
                <w:bCs/>
                <w:szCs w:val="32"/>
              </w:rPr>
              <w:t xml:space="preserve"> по школе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>Средняя оценка</w:t>
            </w:r>
          </w:p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школа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>Средняя оценка муниц</w:t>
            </w:r>
            <w:r w:rsidRPr="00E259D3">
              <w:rPr>
                <w:bCs/>
                <w:szCs w:val="32"/>
              </w:rPr>
              <w:t>и</w:t>
            </w:r>
            <w:r w:rsidRPr="00E259D3">
              <w:rPr>
                <w:bCs/>
                <w:szCs w:val="32"/>
              </w:rPr>
              <w:t xml:space="preserve">палитет </w:t>
            </w:r>
          </w:p>
        </w:tc>
      </w:tr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Математика 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Гук Н.А. </w:t>
            </w:r>
          </w:p>
        </w:tc>
        <w:tc>
          <w:tcPr>
            <w:tcW w:w="1270" w:type="dxa"/>
          </w:tcPr>
          <w:p w:rsidR="00E259D3" w:rsidRPr="00E259D3" w:rsidRDefault="00E259D3" w:rsidP="004B02A9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>25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24 (4 ГВЭ)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96% </w:t>
            </w:r>
          </w:p>
        </w:tc>
        <w:tc>
          <w:tcPr>
            <w:tcW w:w="1217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3,55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>3,6</w:t>
            </w:r>
            <w:r w:rsidRPr="00E259D3">
              <w:rPr>
                <w:bCs/>
                <w:szCs w:val="32"/>
                <w:lang w:val="en-US"/>
              </w:rPr>
              <w:t>7</w:t>
            </w:r>
            <w:r w:rsidRPr="00E259D3">
              <w:rPr>
                <w:bCs/>
                <w:szCs w:val="32"/>
              </w:rPr>
              <w:t xml:space="preserve">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 </w:t>
            </w:r>
          </w:p>
        </w:tc>
      </w:tr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Математика (инд.)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Ващенко И.И. </w:t>
            </w:r>
          </w:p>
        </w:tc>
        <w:tc>
          <w:tcPr>
            <w:tcW w:w="127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100% </w:t>
            </w:r>
          </w:p>
        </w:tc>
        <w:tc>
          <w:tcPr>
            <w:tcW w:w="1217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3,55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 </w:t>
            </w:r>
          </w:p>
        </w:tc>
      </w:tr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Математика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Нестерова Р.П. </w:t>
            </w:r>
          </w:p>
        </w:tc>
        <w:tc>
          <w:tcPr>
            <w:tcW w:w="1270" w:type="dxa"/>
          </w:tcPr>
          <w:p w:rsidR="00E259D3" w:rsidRPr="00E259D3" w:rsidRDefault="00E259D3" w:rsidP="004B02A9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>22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22 (4 ГВЭ)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100% </w:t>
            </w:r>
          </w:p>
        </w:tc>
        <w:tc>
          <w:tcPr>
            <w:tcW w:w="1217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3,55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>3,4</w:t>
            </w:r>
            <w:r w:rsidRPr="00E259D3">
              <w:rPr>
                <w:szCs w:val="32"/>
                <w:lang w:val="en-US"/>
              </w:rPr>
              <w:t>4</w:t>
            </w:r>
            <w:r w:rsidRPr="00E259D3">
              <w:rPr>
                <w:szCs w:val="32"/>
              </w:rPr>
              <w:t xml:space="preserve">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 </w:t>
            </w:r>
          </w:p>
        </w:tc>
      </w:tr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Математика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proofErr w:type="spellStart"/>
            <w:r w:rsidRPr="00E259D3">
              <w:rPr>
                <w:szCs w:val="32"/>
              </w:rPr>
              <w:t>Ягницина</w:t>
            </w:r>
            <w:proofErr w:type="spellEnd"/>
            <w:r w:rsidRPr="00E259D3">
              <w:rPr>
                <w:szCs w:val="32"/>
              </w:rPr>
              <w:t xml:space="preserve"> Е.А. </w:t>
            </w:r>
          </w:p>
        </w:tc>
        <w:tc>
          <w:tcPr>
            <w:tcW w:w="127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19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18(4 ГВЭ)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95% </w:t>
            </w:r>
          </w:p>
        </w:tc>
        <w:tc>
          <w:tcPr>
            <w:tcW w:w="1217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3,55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3,55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3,5 </w:t>
            </w:r>
          </w:p>
        </w:tc>
      </w:tr>
      <w:tr w:rsidR="00E259D3" w:rsidRPr="00E259D3" w:rsidTr="00E259D3">
        <w:tc>
          <w:tcPr>
            <w:tcW w:w="163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Информатика </w:t>
            </w:r>
          </w:p>
        </w:tc>
        <w:tc>
          <w:tcPr>
            <w:tcW w:w="127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proofErr w:type="spellStart"/>
            <w:r w:rsidRPr="00E259D3">
              <w:rPr>
                <w:bCs/>
                <w:szCs w:val="32"/>
              </w:rPr>
              <w:t>Ельцевич</w:t>
            </w:r>
            <w:proofErr w:type="spellEnd"/>
            <w:r w:rsidRPr="00E259D3">
              <w:rPr>
                <w:bCs/>
                <w:szCs w:val="32"/>
              </w:rPr>
              <w:t xml:space="preserve"> Ю.А. </w:t>
            </w:r>
          </w:p>
        </w:tc>
        <w:tc>
          <w:tcPr>
            <w:tcW w:w="1270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67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32 </w:t>
            </w:r>
          </w:p>
        </w:tc>
        <w:tc>
          <w:tcPr>
            <w:tcW w:w="1205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48% </w:t>
            </w:r>
          </w:p>
        </w:tc>
        <w:tc>
          <w:tcPr>
            <w:tcW w:w="1217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3,75 </w:t>
            </w:r>
          </w:p>
        </w:tc>
        <w:tc>
          <w:tcPr>
            <w:tcW w:w="1212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szCs w:val="32"/>
              </w:rPr>
              <w:t xml:space="preserve">3,75 </w:t>
            </w:r>
          </w:p>
        </w:tc>
        <w:tc>
          <w:tcPr>
            <w:tcW w:w="1294" w:type="dxa"/>
          </w:tcPr>
          <w:p w:rsidR="00E259D3" w:rsidRPr="00E259D3" w:rsidRDefault="00E259D3" w:rsidP="00E259D3">
            <w:pPr>
              <w:jc w:val="both"/>
              <w:rPr>
                <w:szCs w:val="32"/>
              </w:rPr>
            </w:pPr>
            <w:r w:rsidRPr="00E259D3">
              <w:rPr>
                <w:bCs/>
                <w:szCs w:val="32"/>
              </w:rPr>
              <w:t xml:space="preserve">3,89 </w:t>
            </w:r>
          </w:p>
        </w:tc>
      </w:tr>
    </w:tbl>
    <w:p w:rsidR="00F046FD" w:rsidRPr="00E259D3" w:rsidRDefault="004B02A9" w:rsidP="004B02A9">
      <w:pPr>
        <w:ind w:firstLine="708"/>
        <w:jc w:val="both"/>
        <w:rPr>
          <w:szCs w:val="32"/>
        </w:rPr>
      </w:pPr>
      <w:r>
        <w:rPr>
          <w:szCs w:val="32"/>
        </w:rPr>
        <w:t xml:space="preserve">Двое учащихся 9ых классов оставлены на повторный год обучения в связи с </w:t>
      </w:r>
      <w:proofErr w:type="spellStart"/>
      <w:r>
        <w:rPr>
          <w:szCs w:val="32"/>
        </w:rPr>
        <w:t>непос</w:t>
      </w:r>
      <w:r>
        <w:rPr>
          <w:szCs w:val="32"/>
        </w:rPr>
        <w:t>е</w:t>
      </w:r>
      <w:r>
        <w:rPr>
          <w:szCs w:val="32"/>
        </w:rPr>
        <w:t>щаемостью</w:t>
      </w:r>
      <w:proofErr w:type="spellEnd"/>
      <w:r>
        <w:rPr>
          <w:szCs w:val="32"/>
        </w:rPr>
        <w:t xml:space="preserve"> или неуспеваемостью.</w:t>
      </w:r>
    </w:p>
    <w:p w:rsidR="006D772E" w:rsidRPr="00B65043" w:rsidRDefault="006D772E" w:rsidP="006D772E">
      <w:pPr>
        <w:jc w:val="center"/>
        <w:rPr>
          <w:b/>
          <w:u w:val="single"/>
        </w:rPr>
      </w:pPr>
      <w:r w:rsidRPr="00B65043">
        <w:rPr>
          <w:b/>
          <w:u w:val="single"/>
        </w:rPr>
        <w:t>Результаты экзаменов за 20</w:t>
      </w:r>
      <w:r w:rsidR="00D927B0">
        <w:rPr>
          <w:b/>
          <w:u w:val="single"/>
        </w:rPr>
        <w:t>2</w:t>
      </w:r>
      <w:r w:rsidR="004B02A9">
        <w:rPr>
          <w:b/>
          <w:u w:val="single"/>
        </w:rPr>
        <w:t>2</w:t>
      </w:r>
      <w:r w:rsidRPr="00B65043">
        <w:rPr>
          <w:b/>
          <w:u w:val="single"/>
        </w:rPr>
        <w:t>/20</w:t>
      </w:r>
      <w:r w:rsidR="00F44D30" w:rsidRPr="00B65043">
        <w:rPr>
          <w:b/>
          <w:u w:val="single"/>
        </w:rPr>
        <w:t>2</w:t>
      </w:r>
      <w:r w:rsidR="004B02A9">
        <w:rPr>
          <w:b/>
          <w:u w:val="single"/>
        </w:rPr>
        <w:t>3</w:t>
      </w:r>
      <w:r w:rsidRPr="00B65043">
        <w:rPr>
          <w:b/>
          <w:u w:val="single"/>
        </w:rPr>
        <w:t xml:space="preserve"> учебный год, 11 классы ЕГЭ</w:t>
      </w:r>
    </w:p>
    <w:tbl>
      <w:tblPr>
        <w:tblStyle w:val="a3"/>
        <w:tblW w:w="10314" w:type="dxa"/>
        <w:tblLook w:val="04A0"/>
      </w:tblPr>
      <w:tblGrid>
        <w:gridCol w:w="1760"/>
        <w:gridCol w:w="1351"/>
        <w:gridCol w:w="1355"/>
        <w:gridCol w:w="1343"/>
        <w:gridCol w:w="1338"/>
        <w:gridCol w:w="1344"/>
        <w:gridCol w:w="1823"/>
      </w:tblGrid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Предмет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Учитель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Всего об</w:t>
            </w:r>
            <w:r w:rsidRPr="004B02A9">
              <w:rPr>
                <w:bCs/>
              </w:rPr>
              <w:t>у</w:t>
            </w:r>
            <w:r w:rsidRPr="004B02A9">
              <w:rPr>
                <w:bCs/>
              </w:rPr>
              <w:t>чались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Сдавали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% участия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Средний балл кла</w:t>
            </w:r>
            <w:r w:rsidRPr="004B02A9">
              <w:rPr>
                <w:bCs/>
              </w:rPr>
              <w:t>с</w:t>
            </w:r>
            <w:r w:rsidRPr="004B02A9">
              <w:rPr>
                <w:bCs/>
              </w:rPr>
              <w:t>са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Средний балл муниципалитет</w:t>
            </w: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Математика Профиль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proofErr w:type="spellStart"/>
            <w:r w:rsidRPr="004B02A9">
              <w:t>Цыгер</w:t>
            </w:r>
            <w:proofErr w:type="spellEnd"/>
            <w:r w:rsidRPr="004B02A9">
              <w:t xml:space="preserve"> О.В.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t>17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t>7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t>41%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t>54,57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55,28</w:t>
            </w: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Математика Профиль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proofErr w:type="spellStart"/>
            <w:r w:rsidRPr="004B02A9">
              <w:t>Ягницина</w:t>
            </w:r>
            <w:proofErr w:type="spellEnd"/>
            <w:r w:rsidRPr="004B02A9">
              <w:t xml:space="preserve"> Е.А.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t>18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t>5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t>28%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t>50,2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55,28</w:t>
            </w: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Математика База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proofErr w:type="spellStart"/>
            <w:r w:rsidRPr="004B02A9">
              <w:t>Цыгер</w:t>
            </w:r>
            <w:proofErr w:type="spellEnd"/>
            <w:r w:rsidRPr="004B02A9">
              <w:t xml:space="preserve"> О.В.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t>17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t>9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t>53%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t>3,7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4,19</w:t>
            </w: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Математика База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proofErr w:type="spellStart"/>
            <w:r w:rsidRPr="004B02A9">
              <w:t>Ягницина</w:t>
            </w:r>
            <w:proofErr w:type="spellEnd"/>
            <w:r w:rsidRPr="004B02A9">
              <w:t xml:space="preserve"> Е.А.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t>18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t>13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t>72%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t>4,15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4,19</w:t>
            </w: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Математика индивид.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r w:rsidRPr="004B02A9">
              <w:t>Ващенко И.И.</w:t>
            </w:r>
          </w:p>
          <w:p w:rsidR="004B02A9" w:rsidRPr="004B02A9" w:rsidRDefault="004B02A9" w:rsidP="004B02A9">
            <w:pPr>
              <w:jc w:val="center"/>
            </w:pPr>
            <w:r w:rsidRPr="004B02A9">
              <w:t>Нестерова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t>1</w:t>
            </w:r>
          </w:p>
          <w:p w:rsidR="004B02A9" w:rsidRPr="004B02A9" w:rsidRDefault="004B02A9" w:rsidP="004B02A9">
            <w:pPr>
              <w:ind w:firstLine="708"/>
              <w:jc w:val="center"/>
            </w:pPr>
          </w:p>
          <w:p w:rsidR="004B02A9" w:rsidRPr="004B02A9" w:rsidRDefault="004B02A9" w:rsidP="00920EC6">
            <w:pPr>
              <w:ind w:firstLine="708"/>
            </w:pPr>
            <w:r w:rsidRPr="004B02A9">
              <w:t>1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t>1</w:t>
            </w:r>
          </w:p>
          <w:p w:rsidR="004B02A9" w:rsidRPr="004B02A9" w:rsidRDefault="004B02A9" w:rsidP="004B02A9">
            <w:pPr>
              <w:jc w:val="center"/>
            </w:pPr>
          </w:p>
          <w:p w:rsidR="004B02A9" w:rsidRPr="004B02A9" w:rsidRDefault="004B02A9" w:rsidP="004B02A9">
            <w:pPr>
              <w:jc w:val="center"/>
            </w:pPr>
            <w:r w:rsidRPr="004B02A9">
              <w:t>1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t>100%</w:t>
            </w:r>
          </w:p>
          <w:p w:rsidR="00920EC6" w:rsidRDefault="00920EC6" w:rsidP="004B02A9">
            <w:pPr>
              <w:jc w:val="center"/>
              <w:rPr>
                <w:lang w:val="en-US"/>
              </w:rPr>
            </w:pPr>
          </w:p>
          <w:p w:rsidR="004B02A9" w:rsidRPr="004B02A9" w:rsidRDefault="004B02A9" w:rsidP="004B02A9">
            <w:pPr>
              <w:jc w:val="center"/>
            </w:pPr>
            <w:r w:rsidRPr="004B02A9">
              <w:t>100%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t>4</w:t>
            </w:r>
          </w:p>
          <w:p w:rsidR="00920EC6" w:rsidRDefault="00920EC6" w:rsidP="004B02A9">
            <w:pPr>
              <w:jc w:val="center"/>
              <w:rPr>
                <w:lang w:val="en-US"/>
              </w:rPr>
            </w:pPr>
          </w:p>
          <w:p w:rsidR="004B02A9" w:rsidRPr="004B02A9" w:rsidRDefault="004B02A9" w:rsidP="004B02A9">
            <w:pPr>
              <w:jc w:val="center"/>
            </w:pPr>
            <w:r w:rsidRPr="004B02A9">
              <w:t>3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ind w:firstLine="708"/>
              <w:jc w:val="center"/>
            </w:pPr>
          </w:p>
        </w:tc>
      </w:tr>
      <w:tr w:rsidR="004B02A9" w:rsidTr="00920EC6">
        <w:tc>
          <w:tcPr>
            <w:tcW w:w="1760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Информатика</w:t>
            </w:r>
          </w:p>
        </w:tc>
        <w:tc>
          <w:tcPr>
            <w:tcW w:w="1351" w:type="dxa"/>
          </w:tcPr>
          <w:p w:rsidR="004B02A9" w:rsidRPr="004B02A9" w:rsidRDefault="004B02A9" w:rsidP="004B02A9">
            <w:pPr>
              <w:jc w:val="center"/>
            </w:pPr>
            <w:proofErr w:type="spellStart"/>
            <w:r w:rsidRPr="004B02A9">
              <w:rPr>
                <w:bCs/>
              </w:rPr>
              <w:t>Ельцевич</w:t>
            </w:r>
            <w:proofErr w:type="spellEnd"/>
            <w:r w:rsidRPr="004B02A9">
              <w:rPr>
                <w:bCs/>
              </w:rPr>
              <w:t xml:space="preserve"> </w:t>
            </w:r>
            <w:r w:rsidRPr="004B02A9">
              <w:rPr>
                <w:bCs/>
              </w:rPr>
              <w:lastRenderedPageBreak/>
              <w:t>Ю.А.</w:t>
            </w:r>
          </w:p>
        </w:tc>
        <w:tc>
          <w:tcPr>
            <w:tcW w:w="1355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lastRenderedPageBreak/>
              <w:t>37</w:t>
            </w:r>
          </w:p>
        </w:tc>
        <w:tc>
          <w:tcPr>
            <w:tcW w:w="134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9</w:t>
            </w:r>
          </w:p>
        </w:tc>
        <w:tc>
          <w:tcPr>
            <w:tcW w:w="1338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24%</w:t>
            </w:r>
          </w:p>
        </w:tc>
        <w:tc>
          <w:tcPr>
            <w:tcW w:w="1344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58,3</w:t>
            </w:r>
          </w:p>
        </w:tc>
        <w:tc>
          <w:tcPr>
            <w:tcW w:w="1823" w:type="dxa"/>
          </w:tcPr>
          <w:p w:rsidR="004B02A9" w:rsidRPr="004B02A9" w:rsidRDefault="004B02A9" w:rsidP="004B02A9">
            <w:pPr>
              <w:jc w:val="center"/>
            </w:pPr>
            <w:r w:rsidRPr="004B02A9">
              <w:rPr>
                <w:bCs/>
              </w:rPr>
              <w:t>57,28</w:t>
            </w:r>
          </w:p>
        </w:tc>
      </w:tr>
    </w:tbl>
    <w:p w:rsidR="009C52CA" w:rsidRPr="00B65043" w:rsidRDefault="006D772E" w:rsidP="006D772E">
      <w:pPr>
        <w:ind w:firstLine="708"/>
        <w:jc w:val="both"/>
      </w:pPr>
      <w:r w:rsidRPr="00B65043">
        <w:lastRenderedPageBreak/>
        <w:t xml:space="preserve">По </w:t>
      </w:r>
      <w:r w:rsidR="00B65043" w:rsidRPr="00B65043">
        <w:t xml:space="preserve">результатам ЕГЭ </w:t>
      </w:r>
      <w:r w:rsidRPr="00B65043">
        <w:t xml:space="preserve">видно, что </w:t>
      </w:r>
      <w:r w:rsidR="00B65043" w:rsidRPr="00B65043">
        <w:t xml:space="preserve">требуется усилить </w:t>
      </w:r>
      <w:r w:rsidR="004F2407" w:rsidRPr="00B65043">
        <w:t>по</w:t>
      </w:r>
      <w:r w:rsidR="00B65043" w:rsidRPr="00B65043">
        <w:t>дготовку к экзаменам по</w:t>
      </w:r>
      <w:r w:rsidR="004F2407" w:rsidRPr="00B65043">
        <w:t xml:space="preserve"> </w:t>
      </w:r>
      <w:r w:rsidR="004B02A9">
        <w:t>матем</w:t>
      </w:r>
      <w:r w:rsidR="004B02A9">
        <w:t>а</w:t>
      </w:r>
      <w:r w:rsidR="004B02A9">
        <w:t>тике</w:t>
      </w:r>
      <w:r w:rsidR="00323576">
        <w:t>, т.к. баллы не очень вы</w:t>
      </w:r>
      <w:r w:rsidR="00037105">
        <w:t>с</w:t>
      </w:r>
      <w:r w:rsidR="00323576">
        <w:t>о</w:t>
      </w:r>
      <w:r w:rsidR="00037105">
        <w:t>кие</w:t>
      </w:r>
      <w:r w:rsidR="00323576">
        <w:t>. В</w:t>
      </w:r>
      <w:r w:rsidRPr="00B65043">
        <w:t xml:space="preserve"> следующем учебном году необходимо </w:t>
      </w:r>
      <w:r w:rsidR="004F2407" w:rsidRPr="00B65043">
        <w:t>продолжить уд</w:t>
      </w:r>
      <w:r w:rsidR="004F2407" w:rsidRPr="00B65043">
        <w:t>е</w:t>
      </w:r>
      <w:r w:rsidR="004F2407" w:rsidRPr="00B65043">
        <w:t xml:space="preserve">лять </w:t>
      </w:r>
      <w:r w:rsidRPr="00B65043">
        <w:t xml:space="preserve"> внимание повышению качества </w:t>
      </w:r>
      <w:r w:rsidR="00B65043" w:rsidRPr="00B65043">
        <w:t>обучения</w:t>
      </w:r>
      <w:r w:rsidR="004B02A9">
        <w:t>.</w:t>
      </w:r>
      <w:r w:rsidR="00B65043" w:rsidRPr="00B65043">
        <w:t xml:space="preserve"> </w:t>
      </w:r>
    </w:p>
    <w:p w:rsidR="008A795A" w:rsidRPr="00C7181F" w:rsidRDefault="008A795A" w:rsidP="008A795A">
      <w:pPr>
        <w:jc w:val="both"/>
        <w:rPr>
          <w:sz w:val="20"/>
          <w:szCs w:val="20"/>
        </w:rPr>
      </w:pPr>
    </w:p>
    <w:p w:rsidR="008A795A" w:rsidRPr="002646B2" w:rsidRDefault="008A795A" w:rsidP="008A795A">
      <w:pPr>
        <w:jc w:val="center"/>
        <w:rPr>
          <w:b/>
          <w:u w:val="single"/>
        </w:rPr>
      </w:pPr>
      <w:r w:rsidRPr="002646B2">
        <w:rPr>
          <w:b/>
          <w:u w:val="single"/>
        </w:rPr>
        <w:t>Внеурочная деятельность</w:t>
      </w:r>
    </w:p>
    <w:p w:rsidR="008A795A" w:rsidRPr="00C7181F" w:rsidRDefault="008A795A" w:rsidP="008A795A">
      <w:pPr>
        <w:ind w:firstLine="180"/>
        <w:jc w:val="both"/>
        <w:rPr>
          <w:sz w:val="20"/>
          <w:szCs w:val="20"/>
        </w:rPr>
      </w:pPr>
    </w:p>
    <w:p w:rsidR="00641F00" w:rsidRDefault="004B02A9" w:rsidP="002F058A">
      <w:pPr>
        <w:jc w:val="both"/>
      </w:pPr>
      <w:r>
        <w:t>Е</w:t>
      </w:r>
      <w:r w:rsidR="008A795A">
        <w:t xml:space="preserve">жегодно учителя проводят школьные предметные олимпиады. </w:t>
      </w: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1417"/>
        <w:gridCol w:w="992"/>
        <w:gridCol w:w="1276"/>
        <w:gridCol w:w="1559"/>
        <w:gridCol w:w="1276"/>
        <w:gridCol w:w="1276"/>
        <w:gridCol w:w="850"/>
      </w:tblGrid>
      <w:tr w:rsidR="004B02A9" w:rsidRPr="004B02A9" w:rsidTr="00920EC6">
        <w:trPr>
          <w:trHeight w:val="1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ФИО учит</w:t>
            </w:r>
            <w:r w:rsidRPr="004B02A9">
              <w:rPr>
                <w:bCs/>
              </w:rPr>
              <w:t>е</w:t>
            </w:r>
            <w:r w:rsidRPr="004B02A9">
              <w:rPr>
                <w:bCs/>
              </w:rPr>
              <w:t>ля/Кол-во по предмету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Ващенко И.И.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Гук Н.А.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Кулеш Л.Е.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Нестерова Р.П.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proofErr w:type="spellStart"/>
            <w:r w:rsidRPr="004B02A9">
              <w:rPr>
                <w:bCs/>
              </w:rPr>
              <w:t>Цыгер</w:t>
            </w:r>
            <w:proofErr w:type="spellEnd"/>
            <w:r w:rsidRPr="004B02A9">
              <w:rPr>
                <w:bCs/>
              </w:rPr>
              <w:t xml:space="preserve"> О.В.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proofErr w:type="spellStart"/>
            <w:r w:rsidRPr="004B02A9">
              <w:rPr>
                <w:bCs/>
              </w:rPr>
              <w:t>Ягницина</w:t>
            </w:r>
            <w:proofErr w:type="spellEnd"/>
            <w:r w:rsidRPr="004B02A9">
              <w:rPr>
                <w:bCs/>
              </w:rPr>
              <w:t xml:space="preserve"> Е.А.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proofErr w:type="spellStart"/>
            <w:r w:rsidRPr="004B02A9">
              <w:rPr>
                <w:bCs/>
              </w:rPr>
              <w:t>Ел</w:t>
            </w:r>
            <w:r w:rsidRPr="004B02A9">
              <w:rPr>
                <w:bCs/>
              </w:rPr>
              <w:t>ь</w:t>
            </w:r>
            <w:r w:rsidRPr="004B02A9">
              <w:rPr>
                <w:bCs/>
              </w:rPr>
              <w:t>цевич</w:t>
            </w:r>
            <w:proofErr w:type="spellEnd"/>
            <w:r w:rsidRPr="004B02A9">
              <w:rPr>
                <w:bCs/>
              </w:rPr>
              <w:t xml:space="preserve"> Ю.А.</w:t>
            </w:r>
          </w:p>
        </w:tc>
      </w:tr>
      <w:tr w:rsidR="004B02A9" w:rsidRPr="004B02A9" w:rsidTr="00920EC6">
        <w:trPr>
          <w:trHeight w:val="57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Математика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</w:tr>
      <w:tr w:rsidR="004B02A9" w:rsidRPr="004B02A9" w:rsidTr="00920EC6">
        <w:trPr>
          <w:trHeight w:val="394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Информатика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4B02A9" w:rsidRPr="004B02A9" w:rsidRDefault="004B02A9" w:rsidP="004B02A9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5</w:t>
            </w:r>
          </w:p>
        </w:tc>
      </w:tr>
      <w:tr w:rsidR="004B02A9" w:rsidRPr="004B02A9" w:rsidTr="00920EC6">
        <w:trPr>
          <w:trHeight w:val="4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rPr>
                <w:bCs/>
              </w:rPr>
              <w:t>ИТОГО</w:t>
            </w:r>
          </w:p>
        </w:tc>
        <w:tc>
          <w:tcPr>
            <w:tcW w:w="86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B01ADF" w:rsidRPr="004B02A9" w:rsidRDefault="004B02A9" w:rsidP="004B02A9">
            <w:pPr>
              <w:jc w:val="both"/>
            </w:pPr>
            <w:r w:rsidRPr="004B02A9">
              <w:t>78</w:t>
            </w:r>
          </w:p>
        </w:tc>
      </w:tr>
    </w:tbl>
    <w:p w:rsidR="008A795A" w:rsidRDefault="00AA3789" w:rsidP="00463A41">
      <w:pPr>
        <w:ind w:firstLine="708"/>
        <w:jc w:val="both"/>
        <w:rPr>
          <w:szCs w:val="32"/>
        </w:rPr>
      </w:pPr>
      <w:r>
        <w:t>В</w:t>
      </w:r>
      <w:r w:rsidR="00462366">
        <w:t xml:space="preserve"> след</w:t>
      </w:r>
      <w:r w:rsidR="00733242">
        <w:rPr>
          <w:szCs w:val="32"/>
        </w:rPr>
        <w:t xml:space="preserve">ующем учебном году необходимо продолжить работу </w:t>
      </w:r>
      <w:r w:rsidR="008A795A">
        <w:rPr>
          <w:szCs w:val="32"/>
        </w:rPr>
        <w:t>над подготовкой уч</w:t>
      </w:r>
      <w:r w:rsidR="008A795A">
        <w:rPr>
          <w:szCs w:val="32"/>
        </w:rPr>
        <w:t>а</w:t>
      </w:r>
      <w:r w:rsidR="008A795A">
        <w:rPr>
          <w:szCs w:val="32"/>
        </w:rPr>
        <w:t xml:space="preserve">щихся  к олимпиадам по </w:t>
      </w:r>
      <w:r w:rsidR="00733242">
        <w:rPr>
          <w:szCs w:val="32"/>
        </w:rPr>
        <w:t>всем</w:t>
      </w:r>
      <w:r w:rsidR="008A795A">
        <w:rPr>
          <w:szCs w:val="32"/>
        </w:rPr>
        <w:t xml:space="preserve"> предметам</w:t>
      </w:r>
      <w:r w:rsidR="00733242">
        <w:rPr>
          <w:szCs w:val="32"/>
        </w:rPr>
        <w:t>.</w:t>
      </w:r>
      <w:r w:rsidR="008A795A">
        <w:rPr>
          <w:szCs w:val="32"/>
        </w:rPr>
        <w:t xml:space="preserve"> </w:t>
      </w:r>
    </w:p>
    <w:p w:rsidR="009321AC" w:rsidRDefault="00D10759" w:rsidP="00D41383">
      <w:pPr>
        <w:jc w:val="both"/>
        <w:rPr>
          <w:b/>
          <w:u w:val="single"/>
        </w:rPr>
      </w:pPr>
      <w:r>
        <w:rPr>
          <w:szCs w:val="32"/>
        </w:rPr>
        <w:tab/>
      </w:r>
    </w:p>
    <w:p w:rsidR="008A795A" w:rsidRDefault="008A795A" w:rsidP="008A795A">
      <w:pPr>
        <w:jc w:val="center"/>
        <w:rPr>
          <w:b/>
          <w:u w:val="single"/>
        </w:rPr>
      </w:pPr>
      <w:r w:rsidRPr="008A4DA4">
        <w:rPr>
          <w:b/>
          <w:u w:val="single"/>
        </w:rPr>
        <w:t>Участие учащихся в</w:t>
      </w:r>
      <w:r w:rsidR="00535CFE">
        <w:rPr>
          <w:b/>
          <w:u w:val="single"/>
        </w:rPr>
        <w:t>о внеурочной деятельности</w:t>
      </w:r>
      <w:r w:rsidR="00463A41">
        <w:rPr>
          <w:b/>
          <w:u w:val="single"/>
        </w:rPr>
        <w:t xml:space="preserve"> по направлению работы ШМО</w:t>
      </w:r>
      <w:r w:rsidR="00535CFE">
        <w:rPr>
          <w:b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448"/>
        <w:gridCol w:w="1682"/>
        <w:gridCol w:w="3451"/>
      </w:tblGrid>
      <w:tr w:rsidR="00463A41" w:rsidRPr="009D7A23" w:rsidTr="00920EC6">
        <w:trPr>
          <w:trHeight w:val="397"/>
        </w:trPr>
        <w:tc>
          <w:tcPr>
            <w:tcW w:w="625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№</w:t>
            </w:r>
          </w:p>
          <w:p w:rsidR="00463A41" w:rsidRPr="009D7A23" w:rsidRDefault="00463A41" w:rsidP="008A4D58">
            <w:pPr>
              <w:jc w:val="center"/>
              <w:rPr>
                <w:b/>
              </w:rPr>
            </w:pPr>
            <w:proofErr w:type="spellStart"/>
            <w:r w:rsidRPr="009D7A23">
              <w:rPr>
                <w:b/>
              </w:rPr>
              <w:t>п\</w:t>
            </w:r>
            <w:proofErr w:type="gramStart"/>
            <w:r w:rsidRPr="009D7A2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448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Мероприятие, форма участия, дата проведения</w:t>
            </w:r>
          </w:p>
        </w:tc>
        <w:tc>
          <w:tcPr>
            <w:tcW w:w="1682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Кол-во уч</w:t>
            </w:r>
            <w:r w:rsidRPr="009D7A23">
              <w:rPr>
                <w:b/>
              </w:rPr>
              <w:t>а</w:t>
            </w:r>
            <w:r w:rsidRPr="009D7A23">
              <w:rPr>
                <w:b/>
              </w:rPr>
              <w:t>стников</w:t>
            </w:r>
          </w:p>
        </w:tc>
        <w:tc>
          <w:tcPr>
            <w:tcW w:w="3451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Результат участия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Международный игровой конкурс «Ке</w:t>
            </w:r>
            <w:r w:rsidRPr="009D7A23">
              <w:t>н</w:t>
            </w:r>
            <w:r w:rsidRPr="009D7A23">
              <w:t>гуру», 17.05.23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26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>Дипломы 1 место в школе - 5, се</w:t>
            </w:r>
            <w:r w:rsidRPr="009D7A23">
              <w:t>р</w:t>
            </w:r>
            <w:r w:rsidRPr="009D7A23">
              <w:t>тификаты участника  -26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ОРМО,  Заочна</w:t>
            </w:r>
            <w:proofErr w:type="gramStart"/>
            <w:r w:rsidRPr="009D7A23">
              <w:t>я(</w:t>
            </w:r>
            <w:proofErr w:type="gramEnd"/>
            <w:r w:rsidRPr="009D7A23">
              <w:t>отборочный тур), о</w:t>
            </w:r>
            <w:r w:rsidRPr="009D7A23">
              <w:t>ч</w:t>
            </w:r>
            <w:r w:rsidRPr="009D7A23">
              <w:t>ная(финальный тур)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1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>Диплом 3 степени в отборо</w:t>
            </w:r>
            <w:r w:rsidRPr="009D7A23">
              <w:t>ч</w:t>
            </w:r>
            <w:r w:rsidRPr="009D7A23">
              <w:t xml:space="preserve">ном туре – 3; </w:t>
            </w:r>
          </w:p>
          <w:p w:rsidR="00463A41" w:rsidRPr="009D7A23" w:rsidRDefault="00463A41" w:rsidP="008A4D58">
            <w:r w:rsidRPr="009D7A23">
              <w:t>Участники очного тура – 3.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Школьный этап ВСОШ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>
              <w:t>78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463A41">
            <w:r w:rsidRPr="009D7A23">
              <w:t xml:space="preserve">Призер – 1, сертификат - </w:t>
            </w:r>
            <w:r>
              <w:t>77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Безопасная образовательная среда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13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 xml:space="preserve">Сертификат 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 xml:space="preserve">Безопасные дороги, олимпиада </w:t>
            </w:r>
            <w:proofErr w:type="spellStart"/>
            <w:r w:rsidRPr="009D7A23">
              <w:t>Учи</w:t>
            </w:r>
            <w:proofErr w:type="gramStart"/>
            <w:r w:rsidRPr="009D7A23">
              <w:t>.р</w:t>
            </w:r>
            <w:proofErr w:type="gramEnd"/>
            <w:r w:rsidRPr="009D7A23">
              <w:t>у</w:t>
            </w:r>
            <w:proofErr w:type="spellEnd"/>
            <w:r w:rsidRPr="009D7A23">
              <w:t xml:space="preserve">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18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>Диплом -5,</w:t>
            </w:r>
          </w:p>
          <w:p w:rsidR="00463A41" w:rsidRPr="009D7A23" w:rsidRDefault="00463A41" w:rsidP="008A4D58">
            <w:r w:rsidRPr="009D7A23">
              <w:t>Похвальная грамота  - 8,</w:t>
            </w:r>
          </w:p>
          <w:p w:rsidR="00463A41" w:rsidRPr="009D7A23" w:rsidRDefault="00463A41" w:rsidP="008A4D58">
            <w:r w:rsidRPr="009D7A23">
              <w:t>Сертификат - 5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 xml:space="preserve">Олимпиада по математике на </w:t>
            </w:r>
            <w:proofErr w:type="spellStart"/>
            <w:r w:rsidRPr="009D7A23">
              <w:t>Учи</w:t>
            </w:r>
            <w:proofErr w:type="gramStart"/>
            <w:r w:rsidRPr="009D7A23">
              <w:t>.р</w:t>
            </w:r>
            <w:proofErr w:type="gramEnd"/>
            <w:r w:rsidRPr="009D7A23">
              <w:t>у</w:t>
            </w:r>
            <w:proofErr w:type="spellEnd"/>
            <w:r w:rsidRPr="009D7A23">
              <w:t xml:space="preserve">,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36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>Диплом -20,</w:t>
            </w:r>
          </w:p>
          <w:p w:rsidR="00463A41" w:rsidRPr="009D7A23" w:rsidRDefault="00463A41" w:rsidP="008A4D58">
            <w:r w:rsidRPr="009D7A23">
              <w:t>Похвальная грамота  - 16,</w:t>
            </w:r>
          </w:p>
          <w:p w:rsidR="00463A41" w:rsidRPr="009D7A23" w:rsidRDefault="00463A41" w:rsidP="008A4D58">
            <w:r w:rsidRPr="009D7A23">
              <w:t>Сертификат - 8</w:t>
            </w:r>
          </w:p>
        </w:tc>
      </w:tr>
      <w:tr w:rsidR="00463A41" w:rsidRPr="009D7A23" w:rsidTr="00920EC6">
        <w:trPr>
          <w:trHeight w:val="247"/>
        </w:trPr>
        <w:tc>
          <w:tcPr>
            <w:tcW w:w="625" w:type="dxa"/>
          </w:tcPr>
          <w:p w:rsidR="00463A41" w:rsidRPr="009D7A23" w:rsidRDefault="00463A41" w:rsidP="00463A41">
            <w:pPr>
              <w:numPr>
                <w:ilvl w:val="0"/>
                <w:numId w:val="33"/>
              </w:numPr>
              <w:spacing w:line="259" w:lineRule="auto"/>
              <w:ind w:left="0" w:firstLine="0"/>
              <w:jc w:val="center"/>
            </w:pP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Муниципальный  этап ВСОШ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63A41" w:rsidRPr="009D7A23" w:rsidRDefault="00463A41" w:rsidP="008A4D58">
            <w:r w:rsidRPr="009D7A23">
              <w:t>2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463A41" w:rsidRPr="009D7A23" w:rsidRDefault="00463A41" w:rsidP="008A4D58">
            <w:r w:rsidRPr="009D7A23">
              <w:t>Сертификат -2</w:t>
            </w:r>
          </w:p>
        </w:tc>
      </w:tr>
      <w:tr w:rsidR="00463A41" w:rsidRPr="009D7A23" w:rsidTr="00920EC6">
        <w:trPr>
          <w:trHeight w:val="196"/>
        </w:trPr>
        <w:tc>
          <w:tcPr>
            <w:tcW w:w="625" w:type="dxa"/>
          </w:tcPr>
          <w:p w:rsidR="00463A41" w:rsidRPr="009D7A23" w:rsidRDefault="00463A41" w:rsidP="008A4D58">
            <w:pPr>
              <w:jc w:val="center"/>
            </w:pPr>
            <w:r w:rsidRPr="009D7A23">
              <w:t xml:space="preserve">Итого </w:t>
            </w:r>
          </w:p>
        </w:tc>
        <w:tc>
          <w:tcPr>
            <w:tcW w:w="4448" w:type="dxa"/>
          </w:tcPr>
          <w:p w:rsidR="00463A41" w:rsidRPr="009D7A23" w:rsidRDefault="00463A41" w:rsidP="008A4D58">
            <w:r w:rsidRPr="009D7A23">
              <w:t>7</w:t>
            </w:r>
          </w:p>
        </w:tc>
        <w:tc>
          <w:tcPr>
            <w:tcW w:w="1682" w:type="dxa"/>
          </w:tcPr>
          <w:p w:rsidR="00463A41" w:rsidRPr="009D7A23" w:rsidRDefault="00463A41" w:rsidP="008A4D58">
            <w:r w:rsidRPr="009D7A23">
              <w:t>148</w:t>
            </w:r>
          </w:p>
        </w:tc>
        <w:tc>
          <w:tcPr>
            <w:tcW w:w="3451" w:type="dxa"/>
          </w:tcPr>
          <w:p w:rsidR="00463A41" w:rsidRPr="009D7A23" w:rsidRDefault="00463A41" w:rsidP="008A4D58"/>
        </w:tc>
      </w:tr>
    </w:tbl>
    <w:p w:rsidR="008A795A" w:rsidRDefault="008A795A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9321AC">
      <w:pPr>
        <w:tabs>
          <w:tab w:val="left" w:pos="442"/>
        </w:tabs>
        <w:jc w:val="center"/>
        <w:rPr>
          <w:b/>
          <w:u w:val="single"/>
        </w:rPr>
      </w:pPr>
      <w:r w:rsidRPr="009321AC">
        <w:rPr>
          <w:b/>
          <w:u w:val="single"/>
        </w:rPr>
        <w:t>Участие педагогов</w:t>
      </w:r>
      <w:r>
        <w:rPr>
          <w:b/>
          <w:u w:val="single"/>
        </w:rPr>
        <w:t xml:space="preserve"> в семинарах и других методических мероприятиях</w:t>
      </w:r>
      <w:r w:rsidR="00535CFE">
        <w:rPr>
          <w:b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946"/>
        <w:gridCol w:w="2522"/>
      </w:tblGrid>
      <w:tr w:rsidR="00463A41" w:rsidRPr="009D7A23" w:rsidTr="00920EC6">
        <w:tc>
          <w:tcPr>
            <w:tcW w:w="738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№</w:t>
            </w:r>
          </w:p>
        </w:tc>
        <w:tc>
          <w:tcPr>
            <w:tcW w:w="6946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>Мероприятие, форма участия, дата проведения</w:t>
            </w:r>
          </w:p>
        </w:tc>
        <w:tc>
          <w:tcPr>
            <w:tcW w:w="2522" w:type="dxa"/>
          </w:tcPr>
          <w:p w:rsidR="00463A41" w:rsidRPr="009D7A23" w:rsidRDefault="00463A41" w:rsidP="008A4D58">
            <w:pPr>
              <w:jc w:val="center"/>
              <w:rPr>
                <w:b/>
              </w:rPr>
            </w:pPr>
            <w:r w:rsidRPr="009D7A23">
              <w:rPr>
                <w:b/>
              </w:rPr>
              <w:t xml:space="preserve">Уровень 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pPr>
              <w:jc w:val="both"/>
            </w:pPr>
            <w:r w:rsidRPr="009D7A23">
              <w:t xml:space="preserve">Подготовка учащихся к ВПР с использованием Платформы </w:t>
            </w:r>
            <w:proofErr w:type="spellStart"/>
            <w:r w:rsidRPr="009D7A23">
              <w:t>Якласс</w:t>
            </w:r>
            <w:proofErr w:type="spellEnd"/>
          </w:p>
        </w:tc>
        <w:tc>
          <w:tcPr>
            <w:tcW w:w="2522" w:type="dxa"/>
          </w:tcPr>
          <w:p w:rsidR="00463A41" w:rsidRPr="009D7A23" w:rsidRDefault="00463A41" w:rsidP="008A4D58">
            <w:pPr>
              <w:jc w:val="both"/>
            </w:pPr>
            <w:r w:rsidRPr="009D7A23">
              <w:rPr>
                <w:bCs/>
              </w:rPr>
              <w:t xml:space="preserve">Всероссийский 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Международный игровой конкурс «Кенгуру»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 xml:space="preserve">Международный 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proofErr w:type="spellStart"/>
            <w:r w:rsidRPr="009D7A23">
              <w:t>Онлайн-зачет</w:t>
            </w:r>
            <w:proofErr w:type="spellEnd"/>
            <w:r w:rsidRPr="009D7A23">
              <w:t xml:space="preserve"> по финансовой грамотности (продвинутый ур</w:t>
            </w:r>
            <w:r w:rsidRPr="009D7A23">
              <w:t>о</w:t>
            </w:r>
            <w:r w:rsidRPr="009D7A23">
              <w:t>вень)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rPr>
                <w:bCs/>
              </w:rPr>
              <w:t>Всероссийский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Представление городского опыта работы по теме « Методич</w:t>
            </w:r>
            <w:r w:rsidRPr="009D7A23">
              <w:t>е</w:t>
            </w:r>
            <w:r w:rsidRPr="009D7A23">
              <w:t xml:space="preserve">ские рекомендации для учителей-предметников, реализующих программы общего образования с </w:t>
            </w:r>
            <w:proofErr w:type="gramStart"/>
            <w:r w:rsidRPr="009D7A23">
              <w:t>обучающимися</w:t>
            </w:r>
            <w:proofErr w:type="gramEnd"/>
            <w:r w:rsidRPr="009D7A23">
              <w:t>, имеющих т</w:t>
            </w:r>
            <w:r w:rsidRPr="009D7A23">
              <w:t>я</w:t>
            </w:r>
            <w:r w:rsidRPr="009D7A23">
              <w:t>желые нарушения речи»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Организатор международного игрового конкурса по математике «Кенгуру» в ОО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Всероссийский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Представление опыта на осенней конференции по качеству обр</w:t>
            </w:r>
            <w:r w:rsidRPr="009D7A23">
              <w:t>а</w:t>
            </w:r>
            <w:r w:rsidRPr="009D7A23">
              <w:t xml:space="preserve">зования «Профилактика школьной </w:t>
            </w:r>
            <w:proofErr w:type="spellStart"/>
            <w:r w:rsidRPr="009D7A23">
              <w:t>неуспешности</w:t>
            </w:r>
            <w:proofErr w:type="spellEnd"/>
            <w:r w:rsidRPr="009D7A23">
              <w:t xml:space="preserve"> средствами урочной и внеурочной</w:t>
            </w:r>
            <w:proofErr w:type="gramStart"/>
            <w:r w:rsidRPr="009D7A23">
              <w:t xml:space="preserve"> ,</w:t>
            </w:r>
            <w:proofErr w:type="gramEnd"/>
            <w:r w:rsidRPr="009D7A23">
              <w:t xml:space="preserve"> дополнительного образования (эффе</w:t>
            </w:r>
            <w:r w:rsidRPr="009D7A23">
              <w:t>к</w:t>
            </w:r>
            <w:r w:rsidRPr="009D7A23">
              <w:t>тивные методы и технологии)» «Повышение качества обучения математики через самостоятельную работу с использованием цифровых образовательных ресурсов»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 xml:space="preserve">Благодарственное письмо за выявление и развитие одаренных детей 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Региональный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Публикация «Методика преподавания математики», открытый урок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Всероссийский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proofErr w:type="gramStart"/>
            <w:r w:rsidRPr="009D7A23">
              <w:t>Выступление  и организация семинара Гражданско-патриотическое воспитание школьников в современных условия</w:t>
            </w:r>
            <w:proofErr w:type="gramEnd"/>
          </w:p>
          <w:p w:rsidR="00463A41" w:rsidRPr="009D7A23" w:rsidRDefault="00463A41" w:rsidP="008A4D58"/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rPr>
                <w:lang w:val="en-US"/>
              </w:rPr>
              <w:t>I</w:t>
            </w:r>
            <w:r w:rsidRPr="009D7A23">
              <w:t xml:space="preserve">Педагогическая маевка ЗАТО </w:t>
            </w:r>
            <w:proofErr w:type="spellStart"/>
            <w:r w:rsidRPr="009D7A23">
              <w:t>Северск</w:t>
            </w:r>
            <w:proofErr w:type="spellEnd"/>
            <w:r w:rsidRPr="009D7A23">
              <w:t xml:space="preserve"> «</w:t>
            </w:r>
            <w:proofErr w:type="spellStart"/>
            <w:r w:rsidRPr="009D7A23">
              <w:t>Пронаставников</w:t>
            </w:r>
            <w:proofErr w:type="spellEnd"/>
            <w:r w:rsidRPr="009D7A23">
              <w:t xml:space="preserve"> и пед</w:t>
            </w:r>
            <w:r w:rsidRPr="009D7A23">
              <w:t>а</w:t>
            </w:r>
            <w:r w:rsidRPr="009D7A23">
              <w:t>гогов»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Эксперт ФГБУ «ФИОКО» при проведении ВПР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 xml:space="preserve">Всероссийский 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 xml:space="preserve">Экспертиза ВПР </w:t>
            </w:r>
            <w:proofErr w:type="gramStart"/>
            <w:r w:rsidRPr="009D7A23">
              <w:t>ОО</w:t>
            </w:r>
            <w:proofErr w:type="gramEnd"/>
            <w:r w:rsidRPr="009D7A23">
              <w:t xml:space="preserve"> ЗАТО </w:t>
            </w:r>
            <w:proofErr w:type="spellStart"/>
            <w:r w:rsidRPr="009D7A23">
              <w:t>Северск</w:t>
            </w:r>
            <w:proofErr w:type="spellEnd"/>
            <w:r w:rsidRPr="009D7A23">
              <w:t xml:space="preserve"> с признаками необъективн</w:t>
            </w:r>
            <w:r w:rsidRPr="009D7A23">
              <w:t>о</w:t>
            </w:r>
            <w:r w:rsidRPr="009D7A23">
              <w:t>сти  результатов</w:t>
            </w:r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  <w:tr w:rsidR="00463A41" w:rsidRPr="009D7A23" w:rsidTr="00920EC6">
        <w:tc>
          <w:tcPr>
            <w:tcW w:w="738" w:type="dxa"/>
          </w:tcPr>
          <w:p w:rsidR="00463A41" w:rsidRPr="009D7A23" w:rsidRDefault="00463A41" w:rsidP="00463A41">
            <w:pPr>
              <w:pStyle w:val="a6"/>
              <w:numPr>
                <w:ilvl w:val="0"/>
                <w:numId w:val="34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63A41" w:rsidRPr="009D7A23" w:rsidRDefault="00463A41" w:rsidP="008A4D58">
            <w:r w:rsidRPr="009D7A23">
              <w:t>Проведение экспертной оценки конкурсных мероприятий мун</w:t>
            </w:r>
            <w:r w:rsidRPr="009D7A23">
              <w:t>и</w:t>
            </w:r>
            <w:r w:rsidRPr="009D7A23">
              <w:t>ципального этапа Всероссийского конкурса «Учитель года Ро</w:t>
            </w:r>
            <w:r w:rsidRPr="009D7A23">
              <w:t>с</w:t>
            </w:r>
            <w:r w:rsidRPr="009D7A23">
              <w:t>сии»</w:t>
            </w:r>
            <w:bookmarkStart w:id="0" w:name="_GoBack"/>
            <w:bookmarkEnd w:id="0"/>
          </w:p>
        </w:tc>
        <w:tc>
          <w:tcPr>
            <w:tcW w:w="2522" w:type="dxa"/>
          </w:tcPr>
          <w:p w:rsidR="00463A41" w:rsidRPr="009D7A23" w:rsidRDefault="00463A41" w:rsidP="008A4D58">
            <w:r w:rsidRPr="009D7A23">
              <w:t>Муниципальный</w:t>
            </w:r>
          </w:p>
        </w:tc>
      </w:tr>
    </w:tbl>
    <w:p w:rsidR="00F15086" w:rsidRDefault="00F15086" w:rsidP="009321AC">
      <w:pPr>
        <w:tabs>
          <w:tab w:val="left" w:pos="442"/>
        </w:tabs>
        <w:jc w:val="center"/>
        <w:rPr>
          <w:b/>
          <w:u w:val="single"/>
        </w:rPr>
      </w:pPr>
    </w:p>
    <w:p w:rsidR="00D41383" w:rsidRDefault="00AE29C9" w:rsidP="00463A41">
      <w:pPr>
        <w:pStyle w:val="a6"/>
        <w:shd w:val="clear" w:color="auto" w:fill="FFFFFF"/>
        <w:ind w:left="0" w:firstLine="708"/>
        <w:jc w:val="both"/>
      </w:pPr>
      <w:r>
        <w:t>Все п</w:t>
      </w:r>
      <w:r w:rsidR="00D41383">
        <w:t xml:space="preserve">едагоги </w:t>
      </w:r>
      <w:r>
        <w:t xml:space="preserve">ШМО </w:t>
      </w:r>
      <w:r w:rsidR="00D41383">
        <w:t xml:space="preserve"> являются </w:t>
      </w:r>
      <w:r w:rsidR="00FA5A20">
        <w:t xml:space="preserve">участниками </w:t>
      </w:r>
      <w:r w:rsidR="00403699">
        <w:t xml:space="preserve">творческих групп </w:t>
      </w:r>
      <w:r w:rsidR="00D41383">
        <w:t xml:space="preserve"> сл</w:t>
      </w:r>
      <w:r w:rsidR="008127A8">
        <w:t>едующ</w:t>
      </w:r>
      <w:r w:rsidR="00403699">
        <w:t>их инновац</w:t>
      </w:r>
      <w:r w:rsidR="00403699">
        <w:t>и</w:t>
      </w:r>
      <w:r w:rsidR="00403699">
        <w:t>онных площадок:</w:t>
      </w:r>
    </w:p>
    <w:p w:rsidR="00403699" w:rsidRDefault="00403699" w:rsidP="00403699">
      <w:pPr>
        <w:pStyle w:val="a6"/>
        <w:shd w:val="clear" w:color="auto" w:fill="FFFFFF"/>
        <w:ind w:left="0"/>
        <w:jc w:val="both"/>
      </w:pPr>
      <w:r>
        <w:t xml:space="preserve">- </w:t>
      </w:r>
      <w:r w:rsidRPr="00EB0BEB">
        <w:t>внедрени</w:t>
      </w:r>
      <w:r>
        <w:t>е</w:t>
      </w:r>
      <w:r w:rsidRPr="00EB0BEB">
        <w:t xml:space="preserve"> электронного документооборота</w:t>
      </w:r>
      <w:r>
        <w:t>,</w:t>
      </w:r>
    </w:p>
    <w:p w:rsidR="00463A41" w:rsidRDefault="00403699" w:rsidP="00463A41">
      <w:pPr>
        <w:pStyle w:val="a6"/>
        <w:shd w:val="clear" w:color="auto" w:fill="FFFFFF"/>
        <w:ind w:left="0"/>
        <w:jc w:val="both"/>
      </w:pPr>
      <w:r>
        <w:t xml:space="preserve">- </w:t>
      </w:r>
      <w:r w:rsidRPr="00EB0BEB">
        <w:t>внедрени</w:t>
      </w:r>
      <w:r>
        <w:t>е</w:t>
      </w:r>
      <w:r w:rsidRPr="00EB0BEB">
        <w:t xml:space="preserve"> ФГОС ООО</w:t>
      </w:r>
      <w:r w:rsidR="00463A41">
        <w:t>.</w:t>
      </w:r>
    </w:p>
    <w:p w:rsidR="00463A41" w:rsidRDefault="00463A41" w:rsidP="00463A41">
      <w:pPr>
        <w:spacing w:after="120"/>
        <w:jc w:val="center"/>
      </w:pPr>
      <w:r w:rsidRPr="00463A41">
        <w:rPr>
          <w:b/>
        </w:rPr>
        <w:t>Задачи и перспективы работы ШМО по направлению.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3167"/>
        <w:gridCol w:w="6007"/>
      </w:tblGrid>
      <w:tr w:rsidR="00463A41" w:rsidRPr="009D7A23" w:rsidTr="00920EC6">
        <w:trPr>
          <w:trHeight w:val="435"/>
        </w:trPr>
        <w:tc>
          <w:tcPr>
            <w:tcW w:w="1003" w:type="dxa"/>
          </w:tcPr>
          <w:p w:rsidR="00463A41" w:rsidRPr="009D7A23" w:rsidRDefault="00463A41" w:rsidP="008A4D58">
            <w:r w:rsidRPr="009D7A23">
              <w:t>№</w:t>
            </w:r>
          </w:p>
        </w:tc>
        <w:tc>
          <w:tcPr>
            <w:tcW w:w="3167" w:type="dxa"/>
          </w:tcPr>
          <w:p w:rsidR="00463A41" w:rsidRPr="009D7A23" w:rsidRDefault="00463A41" w:rsidP="008A4D58">
            <w:r w:rsidRPr="009D7A23">
              <w:t>Наименование направления</w:t>
            </w:r>
          </w:p>
        </w:tc>
        <w:tc>
          <w:tcPr>
            <w:tcW w:w="6007" w:type="dxa"/>
          </w:tcPr>
          <w:p w:rsidR="00463A41" w:rsidRPr="009D7A23" w:rsidRDefault="00463A41" w:rsidP="008A4D58">
            <w:pPr>
              <w:rPr>
                <w:b/>
              </w:rPr>
            </w:pPr>
            <w:r w:rsidRPr="009D7A23">
              <w:t>Задачи деятельности на 2023-2024 год</w:t>
            </w:r>
          </w:p>
        </w:tc>
      </w:tr>
      <w:tr w:rsidR="00463A41" w:rsidRPr="009D7A23" w:rsidTr="00920EC6">
        <w:trPr>
          <w:trHeight w:val="198"/>
        </w:trPr>
        <w:tc>
          <w:tcPr>
            <w:tcW w:w="1003" w:type="dxa"/>
          </w:tcPr>
          <w:p w:rsidR="00463A41" w:rsidRPr="009D7A23" w:rsidRDefault="00463A41" w:rsidP="008A4D58">
            <w:r w:rsidRPr="009D7A23">
              <w:t>1.</w:t>
            </w:r>
          </w:p>
        </w:tc>
        <w:tc>
          <w:tcPr>
            <w:tcW w:w="3167" w:type="dxa"/>
          </w:tcPr>
          <w:p w:rsidR="00463A41" w:rsidRPr="009D7A23" w:rsidRDefault="00463A41" w:rsidP="008A4D5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D7A23">
              <w:rPr>
                <w:bCs/>
              </w:rPr>
              <w:t>овышение эффективности образовательного процесса через применение совр</w:t>
            </w:r>
            <w:r w:rsidRPr="009D7A23">
              <w:rPr>
                <w:bCs/>
              </w:rPr>
              <w:t>е</w:t>
            </w:r>
            <w:r w:rsidRPr="009D7A23">
              <w:rPr>
                <w:bCs/>
              </w:rPr>
              <w:t>менных подходов к орган</w:t>
            </w:r>
            <w:r w:rsidRPr="009D7A23">
              <w:rPr>
                <w:bCs/>
              </w:rPr>
              <w:t>и</w:t>
            </w:r>
            <w:r w:rsidRPr="009D7A23">
              <w:rPr>
                <w:bCs/>
              </w:rPr>
              <w:t>зации образовательной де</w:t>
            </w:r>
            <w:r w:rsidRPr="009D7A23">
              <w:rPr>
                <w:bCs/>
              </w:rPr>
              <w:t>я</w:t>
            </w:r>
            <w:r w:rsidRPr="009D7A23">
              <w:rPr>
                <w:bCs/>
              </w:rPr>
              <w:t>тельности, формирование функциональной грамотн</w:t>
            </w:r>
            <w:r w:rsidRPr="009D7A23">
              <w:rPr>
                <w:bCs/>
              </w:rPr>
              <w:t>о</w:t>
            </w:r>
            <w:r w:rsidRPr="009D7A23">
              <w:rPr>
                <w:bCs/>
              </w:rPr>
              <w:t>сти школьников, непреры</w:t>
            </w:r>
            <w:r w:rsidRPr="009D7A23">
              <w:rPr>
                <w:bCs/>
              </w:rPr>
              <w:t>в</w:t>
            </w:r>
            <w:r w:rsidRPr="009D7A23">
              <w:rPr>
                <w:bCs/>
              </w:rPr>
              <w:t>ное совершенствование профессионального уровня и педагогического масте</w:t>
            </w:r>
            <w:r w:rsidRPr="009D7A23">
              <w:rPr>
                <w:bCs/>
              </w:rPr>
              <w:t>р</w:t>
            </w:r>
            <w:r w:rsidRPr="009D7A23">
              <w:rPr>
                <w:bCs/>
              </w:rPr>
              <w:t xml:space="preserve">ства учителя. </w:t>
            </w:r>
          </w:p>
          <w:p w:rsidR="00463A41" w:rsidRPr="009D7A23" w:rsidRDefault="00463A41" w:rsidP="008A4D58"/>
        </w:tc>
        <w:tc>
          <w:tcPr>
            <w:tcW w:w="6007" w:type="dxa"/>
          </w:tcPr>
          <w:p w:rsidR="00463A41" w:rsidRPr="009D7A23" w:rsidRDefault="00463A41" w:rsidP="008A4D58">
            <w:pPr>
              <w:jc w:val="both"/>
            </w:pPr>
            <w:r w:rsidRPr="009D7A23">
              <w:rPr>
                <w:bCs/>
              </w:rPr>
              <w:t xml:space="preserve">1. </w:t>
            </w:r>
            <w:r w:rsidRPr="009D7A23">
              <w:t>Формирование функциональной грамотности школ</w:t>
            </w:r>
            <w:r w:rsidRPr="009D7A23">
              <w:t>ь</w:t>
            </w:r>
            <w:r w:rsidRPr="009D7A23">
              <w:t>ников;</w:t>
            </w:r>
          </w:p>
          <w:p w:rsidR="00463A41" w:rsidRPr="009D7A23" w:rsidRDefault="00463A41" w:rsidP="008A4D58">
            <w:pPr>
              <w:jc w:val="both"/>
              <w:rPr>
                <w:bCs/>
              </w:rPr>
            </w:pPr>
            <w:r w:rsidRPr="009D7A23">
              <w:rPr>
                <w:bCs/>
              </w:rPr>
              <w:t xml:space="preserve">2. Реализация концепции физико-математического </w:t>
            </w:r>
            <w:proofErr w:type="gramStart"/>
            <w:r w:rsidRPr="009D7A23">
              <w:rPr>
                <w:bCs/>
              </w:rPr>
              <w:t>о</w:t>
            </w:r>
            <w:r w:rsidRPr="009D7A23">
              <w:rPr>
                <w:bCs/>
              </w:rPr>
              <w:t>б</w:t>
            </w:r>
            <w:r w:rsidRPr="009D7A23">
              <w:rPr>
                <w:bCs/>
              </w:rPr>
              <w:t>разования</w:t>
            </w:r>
            <w:proofErr w:type="gramEnd"/>
            <w:r w:rsidRPr="009D7A23">
              <w:rPr>
                <w:bCs/>
              </w:rPr>
              <w:t xml:space="preserve"> ЗАТО </w:t>
            </w:r>
            <w:proofErr w:type="spellStart"/>
            <w:r w:rsidRPr="009D7A23">
              <w:rPr>
                <w:bCs/>
              </w:rPr>
              <w:t>Северск</w:t>
            </w:r>
            <w:proofErr w:type="spellEnd"/>
            <w:r w:rsidRPr="009D7A23">
              <w:rPr>
                <w:bCs/>
              </w:rPr>
              <w:t xml:space="preserve"> на 2023 год</w:t>
            </w:r>
            <w:r w:rsidRPr="009D7A23">
              <w:rPr>
                <w:color w:val="000000"/>
              </w:rPr>
              <w:t>;</w:t>
            </w:r>
          </w:p>
          <w:p w:rsidR="00463A41" w:rsidRPr="009D7A23" w:rsidRDefault="00463A41" w:rsidP="008A4D58">
            <w:pPr>
              <w:jc w:val="both"/>
            </w:pPr>
            <w:r w:rsidRPr="009D7A23">
              <w:t>3. Работа с высокомотивированными и слабоуспева</w:t>
            </w:r>
            <w:r w:rsidRPr="009D7A23">
              <w:t>ю</w:t>
            </w:r>
            <w:r w:rsidRPr="009D7A23">
              <w:t>щими детьми в рамках предметной деятельности;</w:t>
            </w:r>
          </w:p>
          <w:p w:rsidR="00463A41" w:rsidRPr="009D7A23" w:rsidRDefault="00463A41" w:rsidP="008A4D58">
            <w:pPr>
              <w:jc w:val="both"/>
            </w:pPr>
            <w:r w:rsidRPr="009D7A23">
              <w:t>4. Реализация  ФГОС ООО в 5</w:t>
            </w:r>
            <w:r>
              <w:t>-11</w:t>
            </w:r>
            <w:r w:rsidRPr="009D7A23">
              <w:t xml:space="preserve"> классах;</w:t>
            </w:r>
          </w:p>
          <w:p w:rsidR="00463A41" w:rsidRPr="009D7A23" w:rsidRDefault="00463A41" w:rsidP="008A4D58">
            <w:pPr>
              <w:jc w:val="both"/>
            </w:pPr>
            <w:r w:rsidRPr="009D7A23">
              <w:t>5.  Повышение профессиональной компетентности п</w:t>
            </w:r>
            <w:r w:rsidRPr="009D7A23">
              <w:t>е</w:t>
            </w:r>
            <w:r w:rsidRPr="009D7A23">
              <w:t>дагогов через участие в курсах повышения квалифик</w:t>
            </w:r>
            <w:r w:rsidRPr="009D7A23">
              <w:t>а</w:t>
            </w:r>
            <w:r w:rsidRPr="009D7A23">
              <w:t>ции, пр</w:t>
            </w:r>
            <w:r w:rsidRPr="009D7A23">
              <w:t>о</w:t>
            </w:r>
            <w:r w:rsidRPr="009D7A23">
              <w:t>фессиональных конкурсах различного уровня.</w:t>
            </w:r>
          </w:p>
          <w:p w:rsidR="00463A41" w:rsidRPr="009D7A23" w:rsidRDefault="00463A41" w:rsidP="008A4D58">
            <w:pPr>
              <w:tabs>
                <w:tab w:val="left" w:pos="190"/>
              </w:tabs>
              <w:ind w:left="48"/>
              <w:jc w:val="both"/>
            </w:pPr>
          </w:p>
        </w:tc>
      </w:tr>
    </w:tbl>
    <w:p w:rsidR="00463A41" w:rsidRDefault="00463A41" w:rsidP="00463A4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Рук</w:t>
      </w:r>
      <w:proofErr w:type="gramStart"/>
      <w:r>
        <w:t>.Ш</w:t>
      </w:r>
      <w:proofErr w:type="gramEnd"/>
      <w:r>
        <w:t>МО</w:t>
      </w:r>
      <w:proofErr w:type="spellEnd"/>
      <w:r>
        <w:t xml:space="preserve"> </w:t>
      </w:r>
      <w:proofErr w:type="spellStart"/>
      <w:r>
        <w:t>Ягницина</w:t>
      </w:r>
      <w:proofErr w:type="spellEnd"/>
      <w:r>
        <w:t xml:space="preserve"> Е.А.</w:t>
      </w:r>
    </w:p>
    <w:sectPr w:rsidR="00463A41" w:rsidSect="0073324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98A"/>
    <w:multiLevelType w:val="hybridMultilevel"/>
    <w:tmpl w:val="F012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274AB"/>
    <w:multiLevelType w:val="hybridMultilevel"/>
    <w:tmpl w:val="432E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31008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AA5"/>
    <w:multiLevelType w:val="hybridMultilevel"/>
    <w:tmpl w:val="AA52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51763"/>
    <w:multiLevelType w:val="hybridMultilevel"/>
    <w:tmpl w:val="4AEA43C8"/>
    <w:lvl w:ilvl="0" w:tplc="1724074C">
      <w:start w:val="8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24726"/>
    <w:multiLevelType w:val="hybridMultilevel"/>
    <w:tmpl w:val="6088B2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9940A8"/>
    <w:multiLevelType w:val="hybridMultilevel"/>
    <w:tmpl w:val="0C66E3B0"/>
    <w:lvl w:ilvl="0" w:tplc="D8EA21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85F727B"/>
    <w:multiLevelType w:val="hybridMultilevel"/>
    <w:tmpl w:val="6340FAA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DF26915"/>
    <w:multiLevelType w:val="hybridMultilevel"/>
    <w:tmpl w:val="52D6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94C38"/>
    <w:multiLevelType w:val="hybridMultilevel"/>
    <w:tmpl w:val="19C02CBC"/>
    <w:lvl w:ilvl="0" w:tplc="7C762E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8E60B84"/>
    <w:multiLevelType w:val="hybridMultilevel"/>
    <w:tmpl w:val="0AC224F0"/>
    <w:lvl w:ilvl="0" w:tplc="1F56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E3D04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17C002D"/>
    <w:multiLevelType w:val="hybridMultilevel"/>
    <w:tmpl w:val="A608F744"/>
    <w:lvl w:ilvl="0" w:tplc="20E0BD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B70563"/>
    <w:multiLevelType w:val="hybridMultilevel"/>
    <w:tmpl w:val="94F4F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94468C0"/>
    <w:multiLevelType w:val="hybridMultilevel"/>
    <w:tmpl w:val="C268C5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1AA2B37"/>
    <w:multiLevelType w:val="hybridMultilevel"/>
    <w:tmpl w:val="20B8B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DB304C"/>
    <w:multiLevelType w:val="hybridMultilevel"/>
    <w:tmpl w:val="F8B01F94"/>
    <w:lvl w:ilvl="0" w:tplc="F0B051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4837E28"/>
    <w:multiLevelType w:val="hybridMultilevel"/>
    <w:tmpl w:val="3C08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D64AE"/>
    <w:multiLevelType w:val="hybridMultilevel"/>
    <w:tmpl w:val="DA0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4D89"/>
    <w:multiLevelType w:val="hybridMultilevel"/>
    <w:tmpl w:val="8A78B7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FD3451"/>
    <w:multiLevelType w:val="hybridMultilevel"/>
    <w:tmpl w:val="7A5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D7BB8"/>
    <w:multiLevelType w:val="hybridMultilevel"/>
    <w:tmpl w:val="212CD7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7A338E"/>
    <w:multiLevelType w:val="hybridMultilevel"/>
    <w:tmpl w:val="850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9A70003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A48154B"/>
    <w:multiLevelType w:val="hybridMultilevel"/>
    <w:tmpl w:val="1F684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A03D0B"/>
    <w:multiLevelType w:val="hybridMultilevel"/>
    <w:tmpl w:val="26AE6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8F3179"/>
    <w:multiLevelType w:val="hybridMultilevel"/>
    <w:tmpl w:val="7194A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10E6B2F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C396F"/>
    <w:multiLevelType w:val="hybridMultilevel"/>
    <w:tmpl w:val="1F74F1F0"/>
    <w:lvl w:ilvl="0" w:tplc="9E1651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F9746F"/>
    <w:multiLevelType w:val="hybridMultilevel"/>
    <w:tmpl w:val="EAC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B4568"/>
    <w:multiLevelType w:val="hybridMultilevel"/>
    <w:tmpl w:val="B7BEA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8E1F27"/>
    <w:multiLevelType w:val="hybridMultilevel"/>
    <w:tmpl w:val="C8F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83B3B"/>
    <w:multiLevelType w:val="hybridMultilevel"/>
    <w:tmpl w:val="7B0A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6"/>
  </w:num>
  <w:num w:numId="5">
    <w:abstractNumId w:val="23"/>
  </w:num>
  <w:num w:numId="6">
    <w:abstractNumId w:val="19"/>
  </w:num>
  <w:num w:numId="7">
    <w:abstractNumId w:val="25"/>
  </w:num>
  <w:num w:numId="8">
    <w:abstractNumId w:val="14"/>
  </w:num>
  <w:num w:numId="9">
    <w:abstractNumId w:val="32"/>
  </w:num>
  <w:num w:numId="10">
    <w:abstractNumId w:val="7"/>
  </w:num>
  <w:num w:numId="11">
    <w:abstractNumId w:val="20"/>
  </w:num>
  <w:num w:numId="12">
    <w:abstractNumId w:val="30"/>
  </w:num>
  <w:num w:numId="13">
    <w:abstractNumId w:val="27"/>
  </w:num>
  <w:num w:numId="14">
    <w:abstractNumId w:val="21"/>
  </w:num>
  <w:num w:numId="15">
    <w:abstractNumId w:val="26"/>
  </w:num>
  <w:num w:numId="16">
    <w:abstractNumId w:val="8"/>
  </w:num>
  <w:num w:numId="17">
    <w:abstractNumId w:val="17"/>
  </w:num>
  <w:num w:numId="18">
    <w:abstractNumId w:val="0"/>
  </w:num>
  <w:num w:numId="19">
    <w:abstractNumId w:val="15"/>
  </w:num>
  <w:num w:numId="20">
    <w:abstractNumId w:val="3"/>
  </w:num>
  <w:num w:numId="21">
    <w:abstractNumId w:val="1"/>
  </w:num>
  <w:num w:numId="22">
    <w:abstractNumId w:val="12"/>
  </w:num>
  <w:num w:numId="23">
    <w:abstractNumId w:val="2"/>
  </w:num>
  <w:num w:numId="24">
    <w:abstractNumId w:val="6"/>
  </w:num>
  <w:num w:numId="25">
    <w:abstractNumId w:val="9"/>
  </w:num>
  <w:num w:numId="26">
    <w:abstractNumId w:val="24"/>
  </w:num>
  <w:num w:numId="27">
    <w:abstractNumId w:val="18"/>
  </w:num>
  <w:num w:numId="28">
    <w:abstractNumId w:val="4"/>
  </w:num>
  <w:num w:numId="29">
    <w:abstractNumId w:val="34"/>
  </w:num>
  <w:num w:numId="30">
    <w:abstractNumId w:val="33"/>
  </w:num>
  <w:num w:numId="31">
    <w:abstractNumId w:val="28"/>
  </w:num>
  <w:num w:numId="32">
    <w:abstractNumId w:val="22"/>
  </w:num>
  <w:num w:numId="33">
    <w:abstractNumId w:val="31"/>
  </w:num>
  <w:num w:numId="34">
    <w:abstractNumId w:val="1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795A"/>
    <w:rsid w:val="00001B0A"/>
    <w:rsid w:val="00023E81"/>
    <w:rsid w:val="00024FA3"/>
    <w:rsid w:val="000344C6"/>
    <w:rsid w:val="00037105"/>
    <w:rsid w:val="000462C9"/>
    <w:rsid w:val="00063D5E"/>
    <w:rsid w:val="00067281"/>
    <w:rsid w:val="00083CEA"/>
    <w:rsid w:val="000A0832"/>
    <w:rsid w:val="000A1F29"/>
    <w:rsid w:val="000A6DF5"/>
    <w:rsid w:val="000B104C"/>
    <w:rsid w:val="000B32B5"/>
    <w:rsid w:val="000C059F"/>
    <w:rsid w:val="000D39CA"/>
    <w:rsid w:val="000D4069"/>
    <w:rsid w:val="000E3BBF"/>
    <w:rsid w:val="000E3EBD"/>
    <w:rsid w:val="000F486F"/>
    <w:rsid w:val="00105AD2"/>
    <w:rsid w:val="001155FB"/>
    <w:rsid w:val="00123CFA"/>
    <w:rsid w:val="00124131"/>
    <w:rsid w:val="00143EB1"/>
    <w:rsid w:val="00145165"/>
    <w:rsid w:val="00152AE3"/>
    <w:rsid w:val="00155533"/>
    <w:rsid w:val="00191FCF"/>
    <w:rsid w:val="00193F70"/>
    <w:rsid w:val="001A1695"/>
    <w:rsid w:val="001A4B46"/>
    <w:rsid w:val="001B13F7"/>
    <w:rsid w:val="001B5C4A"/>
    <w:rsid w:val="001C14D2"/>
    <w:rsid w:val="001C78A7"/>
    <w:rsid w:val="001F1BAD"/>
    <w:rsid w:val="00202FA5"/>
    <w:rsid w:val="00206207"/>
    <w:rsid w:val="00215300"/>
    <w:rsid w:val="002162D4"/>
    <w:rsid w:val="00220B6D"/>
    <w:rsid w:val="00221C52"/>
    <w:rsid w:val="002226F7"/>
    <w:rsid w:val="00246B42"/>
    <w:rsid w:val="002566C4"/>
    <w:rsid w:val="00256DB3"/>
    <w:rsid w:val="00280F30"/>
    <w:rsid w:val="002851F7"/>
    <w:rsid w:val="002A5B81"/>
    <w:rsid w:val="002B349D"/>
    <w:rsid w:val="002C6949"/>
    <w:rsid w:val="002D3811"/>
    <w:rsid w:val="002D3F9E"/>
    <w:rsid w:val="002E5F05"/>
    <w:rsid w:val="002E754E"/>
    <w:rsid w:val="002F058A"/>
    <w:rsid w:val="002F0B9A"/>
    <w:rsid w:val="00313C36"/>
    <w:rsid w:val="00322228"/>
    <w:rsid w:val="00323576"/>
    <w:rsid w:val="003236BD"/>
    <w:rsid w:val="00323A78"/>
    <w:rsid w:val="00323DE5"/>
    <w:rsid w:val="00344FA1"/>
    <w:rsid w:val="00351402"/>
    <w:rsid w:val="00355BD8"/>
    <w:rsid w:val="00356B58"/>
    <w:rsid w:val="00370E62"/>
    <w:rsid w:val="00376664"/>
    <w:rsid w:val="00381719"/>
    <w:rsid w:val="003B1CEA"/>
    <w:rsid w:val="003E0EAF"/>
    <w:rsid w:val="003E150A"/>
    <w:rsid w:val="003E3C82"/>
    <w:rsid w:val="003F759F"/>
    <w:rsid w:val="00403699"/>
    <w:rsid w:val="00411D9C"/>
    <w:rsid w:val="004228E5"/>
    <w:rsid w:val="004536C7"/>
    <w:rsid w:val="00453EEC"/>
    <w:rsid w:val="00462366"/>
    <w:rsid w:val="00463A41"/>
    <w:rsid w:val="004915CB"/>
    <w:rsid w:val="0049545E"/>
    <w:rsid w:val="004A1664"/>
    <w:rsid w:val="004B02A9"/>
    <w:rsid w:val="004B1335"/>
    <w:rsid w:val="004C529C"/>
    <w:rsid w:val="004F2407"/>
    <w:rsid w:val="00505D2A"/>
    <w:rsid w:val="00513905"/>
    <w:rsid w:val="005176E4"/>
    <w:rsid w:val="00521516"/>
    <w:rsid w:val="0053091C"/>
    <w:rsid w:val="00530B2E"/>
    <w:rsid w:val="00531371"/>
    <w:rsid w:val="00535CFE"/>
    <w:rsid w:val="005370BB"/>
    <w:rsid w:val="00537DC9"/>
    <w:rsid w:val="00554E09"/>
    <w:rsid w:val="00564666"/>
    <w:rsid w:val="00575534"/>
    <w:rsid w:val="005759B5"/>
    <w:rsid w:val="00576D3A"/>
    <w:rsid w:val="00592A4D"/>
    <w:rsid w:val="005A7C05"/>
    <w:rsid w:val="005C3CBE"/>
    <w:rsid w:val="005E31E1"/>
    <w:rsid w:val="00603492"/>
    <w:rsid w:val="00606278"/>
    <w:rsid w:val="00616C8C"/>
    <w:rsid w:val="00620A90"/>
    <w:rsid w:val="00621154"/>
    <w:rsid w:val="00623A5D"/>
    <w:rsid w:val="0063655E"/>
    <w:rsid w:val="00641F00"/>
    <w:rsid w:val="00643BFE"/>
    <w:rsid w:val="00656E53"/>
    <w:rsid w:val="00657807"/>
    <w:rsid w:val="00660C8C"/>
    <w:rsid w:val="0068465B"/>
    <w:rsid w:val="0068529F"/>
    <w:rsid w:val="006A47A3"/>
    <w:rsid w:val="006B0A6B"/>
    <w:rsid w:val="006B576C"/>
    <w:rsid w:val="006B6A36"/>
    <w:rsid w:val="006C4ED1"/>
    <w:rsid w:val="006C6C93"/>
    <w:rsid w:val="006D600D"/>
    <w:rsid w:val="006D772E"/>
    <w:rsid w:val="006E3343"/>
    <w:rsid w:val="006E5661"/>
    <w:rsid w:val="006E6097"/>
    <w:rsid w:val="006F36F3"/>
    <w:rsid w:val="006F521F"/>
    <w:rsid w:val="00700A9B"/>
    <w:rsid w:val="0071178A"/>
    <w:rsid w:val="00711863"/>
    <w:rsid w:val="00731762"/>
    <w:rsid w:val="007326EB"/>
    <w:rsid w:val="00733242"/>
    <w:rsid w:val="00771BD9"/>
    <w:rsid w:val="00775183"/>
    <w:rsid w:val="00792C2F"/>
    <w:rsid w:val="00794674"/>
    <w:rsid w:val="00796510"/>
    <w:rsid w:val="007A4FBE"/>
    <w:rsid w:val="007A69AC"/>
    <w:rsid w:val="007B1AE7"/>
    <w:rsid w:val="007B5AE6"/>
    <w:rsid w:val="007B5DB2"/>
    <w:rsid w:val="007B6924"/>
    <w:rsid w:val="007D3608"/>
    <w:rsid w:val="007D61FC"/>
    <w:rsid w:val="00805E7C"/>
    <w:rsid w:val="008101C2"/>
    <w:rsid w:val="008127A8"/>
    <w:rsid w:val="008242CA"/>
    <w:rsid w:val="008476DF"/>
    <w:rsid w:val="0086378F"/>
    <w:rsid w:val="00866570"/>
    <w:rsid w:val="00886094"/>
    <w:rsid w:val="008A795A"/>
    <w:rsid w:val="008B1C70"/>
    <w:rsid w:val="008B2AE7"/>
    <w:rsid w:val="008B5351"/>
    <w:rsid w:val="008C2418"/>
    <w:rsid w:val="008C4D94"/>
    <w:rsid w:val="008E3A92"/>
    <w:rsid w:val="008F14B1"/>
    <w:rsid w:val="008F4254"/>
    <w:rsid w:val="00904F40"/>
    <w:rsid w:val="00907D13"/>
    <w:rsid w:val="0091477D"/>
    <w:rsid w:val="00914CA6"/>
    <w:rsid w:val="00920EC6"/>
    <w:rsid w:val="00924788"/>
    <w:rsid w:val="009321AC"/>
    <w:rsid w:val="0093370A"/>
    <w:rsid w:val="00933DC7"/>
    <w:rsid w:val="009370A7"/>
    <w:rsid w:val="00943D68"/>
    <w:rsid w:val="00946B17"/>
    <w:rsid w:val="00976F98"/>
    <w:rsid w:val="00987D5C"/>
    <w:rsid w:val="009902D0"/>
    <w:rsid w:val="0099730F"/>
    <w:rsid w:val="009A0BE6"/>
    <w:rsid w:val="009B2D7B"/>
    <w:rsid w:val="009B39B0"/>
    <w:rsid w:val="009C2D2D"/>
    <w:rsid w:val="009C52CA"/>
    <w:rsid w:val="009E2E81"/>
    <w:rsid w:val="009F657A"/>
    <w:rsid w:val="00A25C17"/>
    <w:rsid w:val="00A30C7B"/>
    <w:rsid w:val="00A45E4A"/>
    <w:rsid w:val="00A53144"/>
    <w:rsid w:val="00A5598C"/>
    <w:rsid w:val="00A65364"/>
    <w:rsid w:val="00A827D4"/>
    <w:rsid w:val="00A92F07"/>
    <w:rsid w:val="00A94B9E"/>
    <w:rsid w:val="00AA173B"/>
    <w:rsid w:val="00AA3789"/>
    <w:rsid w:val="00AA4A38"/>
    <w:rsid w:val="00AC591B"/>
    <w:rsid w:val="00AD3D9D"/>
    <w:rsid w:val="00AD5518"/>
    <w:rsid w:val="00AE29C9"/>
    <w:rsid w:val="00AF769F"/>
    <w:rsid w:val="00B01ADF"/>
    <w:rsid w:val="00B2576D"/>
    <w:rsid w:val="00B35B7B"/>
    <w:rsid w:val="00B62951"/>
    <w:rsid w:val="00B65043"/>
    <w:rsid w:val="00BA4B43"/>
    <w:rsid w:val="00BA4B8D"/>
    <w:rsid w:val="00BB0A76"/>
    <w:rsid w:val="00BB440D"/>
    <w:rsid w:val="00BC2359"/>
    <w:rsid w:val="00BC429D"/>
    <w:rsid w:val="00BD1DB1"/>
    <w:rsid w:val="00BE549E"/>
    <w:rsid w:val="00BE7B0A"/>
    <w:rsid w:val="00BF2280"/>
    <w:rsid w:val="00BF45A4"/>
    <w:rsid w:val="00BF6E25"/>
    <w:rsid w:val="00C215EF"/>
    <w:rsid w:val="00C37091"/>
    <w:rsid w:val="00C546F4"/>
    <w:rsid w:val="00C5718A"/>
    <w:rsid w:val="00C606C2"/>
    <w:rsid w:val="00C74C46"/>
    <w:rsid w:val="00C82B23"/>
    <w:rsid w:val="00C85744"/>
    <w:rsid w:val="00C927CC"/>
    <w:rsid w:val="00C97EDD"/>
    <w:rsid w:val="00CA0CCC"/>
    <w:rsid w:val="00CA1479"/>
    <w:rsid w:val="00CA5426"/>
    <w:rsid w:val="00CA5E62"/>
    <w:rsid w:val="00CB32E4"/>
    <w:rsid w:val="00CB4A33"/>
    <w:rsid w:val="00CB67FC"/>
    <w:rsid w:val="00CE1B73"/>
    <w:rsid w:val="00CE3272"/>
    <w:rsid w:val="00CF1CE8"/>
    <w:rsid w:val="00CF3A34"/>
    <w:rsid w:val="00D03989"/>
    <w:rsid w:val="00D10759"/>
    <w:rsid w:val="00D2608F"/>
    <w:rsid w:val="00D30C42"/>
    <w:rsid w:val="00D41383"/>
    <w:rsid w:val="00D437DA"/>
    <w:rsid w:val="00D53031"/>
    <w:rsid w:val="00D56FF1"/>
    <w:rsid w:val="00D81B58"/>
    <w:rsid w:val="00D927B0"/>
    <w:rsid w:val="00D9489C"/>
    <w:rsid w:val="00D95B0D"/>
    <w:rsid w:val="00DB05F8"/>
    <w:rsid w:val="00DD3271"/>
    <w:rsid w:val="00DF0491"/>
    <w:rsid w:val="00DF0ECE"/>
    <w:rsid w:val="00DF194F"/>
    <w:rsid w:val="00E06C23"/>
    <w:rsid w:val="00E259D3"/>
    <w:rsid w:val="00E325C2"/>
    <w:rsid w:val="00E32C65"/>
    <w:rsid w:val="00E42BB9"/>
    <w:rsid w:val="00E55524"/>
    <w:rsid w:val="00E55A55"/>
    <w:rsid w:val="00E569A8"/>
    <w:rsid w:val="00E56F4A"/>
    <w:rsid w:val="00E612E8"/>
    <w:rsid w:val="00E678A6"/>
    <w:rsid w:val="00E73FA6"/>
    <w:rsid w:val="00E83CD3"/>
    <w:rsid w:val="00E9097E"/>
    <w:rsid w:val="00EA1DBD"/>
    <w:rsid w:val="00EB348E"/>
    <w:rsid w:val="00EB7D93"/>
    <w:rsid w:val="00EC0D88"/>
    <w:rsid w:val="00EC20C7"/>
    <w:rsid w:val="00EF34A3"/>
    <w:rsid w:val="00EF6626"/>
    <w:rsid w:val="00F00205"/>
    <w:rsid w:val="00F046FD"/>
    <w:rsid w:val="00F15086"/>
    <w:rsid w:val="00F23872"/>
    <w:rsid w:val="00F27422"/>
    <w:rsid w:val="00F33431"/>
    <w:rsid w:val="00F33C8C"/>
    <w:rsid w:val="00F4218C"/>
    <w:rsid w:val="00F44D30"/>
    <w:rsid w:val="00F534CB"/>
    <w:rsid w:val="00F60783"/>
    <w:rsid w:val="00F64CAA"/>
    <w:rsid w:val="00F70687"/>
    <w:rsid w:val="00F71F89"/>
    <w:rsid w:val="00F771B7"/>
    <w:rsid w:val="00FA0856"/>
    <w:rsid w:val="00FA24F7"/>
    <w:rsid w:val="00FA5A20"/>
    <w:rsid w:val="00FB4530"/>
    <w:rsid w:val="00FC32EA"/>
    <w:rsid w:val="00FC3C9A"/>
    <w:rsid w:val="00FC3E78"/>
    <w:rsid w:val="00FE18B8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A795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Знак"/>
    <w:basedOn w:val="a"/>
    <w:rsid w:val="008A79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"/>
    <w:locked/>
    <w:rsid w:val="008A795A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8A795A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321AC"/>
  </w:style>
  <w:style w:type="paragraph" w:styleId="a6">
    <w:name w:val="List Paragraph"/>
    <w:basedOn w:val="a"/>
    <w:link w:val="a7"/>
    <w:uiPriority w:val="34"/>
    <w:qFormat/>
    <w:rsid w:val="009321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D772E"/>
    <w:rPr>
      <w:color w:val="0000FF" w:themeColor="hyperlink"/>
      <w:u w:val="single"/>
    </w:rPr>
  </w:style>
  <w:style w:type="character" w:styleId="a9">
    <w:name w:val="Strong"/>
    <w:uiPriority w:val="22"/>
    <w:qFormat/>
    <w:rsid w:val="00403699"/>
    <w:rPr>
      <w:b/>
      <w:bCs/>
    </w:rPr>
  </w:style>
  <w:style w:type="paragraph" w:styleId="aa">
    <w:name w:val="No Spacing"/>
    <w:uiPriority w:val="1"/>
    <w:qFormat/>
    <w:rsid w:val="00D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F52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5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63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A0812-7171-43AD-B451-0415AAE3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user</cp:lastModifiedBy>
  <cp:revision>6</cp:revision>
  <dcterms:created xsi:type="dcterms:W3CDTF">2023-09-18T13:51:00Z</dcterms:created>
  <dcterms:modified xsi:type="dcterms:W3CDTF">2023-09-25T03:35:00Z</dcterms:modified>
</cp:coreProperties>
</file>