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1095"/>
        <w:gridCol w:w="1838"/>
        <w:gridCol w:w="1003"/>
        <w:gridCol w:w="1309"/>
        <w:gridCol w:w="1769"/>
      </w:tblGrid>
      <w:tr w:rsidR="00315D84" w:rsidRPr="00A95A14" w:rsidTr="00D17300">
        <w:trPr>
          <w:cantSplit/>
          <w:trHeight w:val="91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(с указанием названия мероприятия, организатор)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315D84" w:rsidRPr="00A95A14" w:rsidTr="00D17300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>Очные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Spelling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Bee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сетевой городской программы работы с одаренными детьми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СОШ «Эврика-развитие»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2018-2019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9419FF" w:rsidRDefault="00315D84" w:rsidP="00D17300">
            <w:pPr>
              <w:pStyle w:val="2"/>
              <w:spacing w:after="0"/>
              <w:jc w:val="center"/>
              <w:rPr>
                <w:sz w:val="22"/>
                <w:szCs w:val="22"/>
              </w:rPr>
            </w:pPr>
            <w:r w:rsidRPr="009419F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5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  <w:rPr>
                <w:b/>
              </w:rPr>
            </w:pPr>
            <w:r w:rsidRPr="00A95A14">
              <w:rPr>
                <w:b/>
              </w:rPr>
              <w:t>Участие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Федосеев Константин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Конкурс-кругосветка «</w:t>
            </w:r>
            <w:r w:rsidRPr="00A95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» в рамках муниципальной образовательной сети города Томска по сопровождению одаренных детей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(МАОУ школа №53)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9419FF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9F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Андросов Артём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«Юность. Наука. Культура»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СОШ №42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19FF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Жалонкина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Ольга, Кашуба Даниил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X Областные интеллектуально-творческие игры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(ТОИПКРО, МБОУ «Северский лицей»)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Тимофеева Татьяна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Онлайн-игра в сеансе видеоконференцсвя</w:t>
            </w:r>
            <w:r w:rsidRPr="00A9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 на уровне Сибирского региона в рамках Проекта «Реализация сетевого взаимодействия образовательных организаций РФ по открытым проблемам образования по теме «Освоение космоса»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(ОГБУ РЦРО, МБОУ Академический лицей г. Томска им. Г.А.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Псахье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Дмитриева Кристина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Зубарева Александра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Демлер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 Областные интеллектуально-творческие игры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ТОИПКРО, ЗАТО Северск, Северский лицей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7,8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  <w:rPr>
                <w:b/>
              </w:rPr>
            </w:pPr>
            <w:r w:rsidRPr="00A95A14">
              <w:rPr>
                <w:b/>
              </w:rPr>
              <w:t>4 место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proofErr w:type="spellStart"/>
            <w:r w:rsidRPr="00A95A14">
              <w:t>Кисилёва</w:t>
            </w:r>
            <w:proofErr w:type="spellEnd"/>
            <w:r w:rsidRPr="00A95A14">
              <w:t xml:space="preserve"> Мария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Тимофеева Татьяна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Федосеев Константин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Конкурс-викторина «Елизавета II: платиновый юбилей на троне»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ИМЦ, СОШ №54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9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  <w:rPr>
                <w:b/>
              </w:rPr>
            </w:pPr>
            <w:r w:rsidRPr="00A95A14">
              <w:rPr>
                <w:b/>
              </w:rPr>
              <w:t xml:space="preserve">1 место 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proofErr w:type="spellStart"/>
            <w:r w:rsidRPr="00A95A14">
              <w:t>Смотрина</w:t>
            </w:r>
            <w:proofErr w:type="spellEnd"/>
            <w:r w:rsidRPr="00A95A14">
              <w:t xml:space="preserve"> Елизавета, Цыганкова Елена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«Декламация стихов на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ин.языке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МБОУ Академический лицей им.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Г.А.Псахье</w:t>
            </w:r>
            <w:proofErr w:type="spellEnd"/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школьный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7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  <w:rPr>
                <w:b/>
              </w:rPr>
            </w:pPr>
            <w:r w:rsidRPr="00A95A14">
              <w:rPr>
                <w:b/>
              </w:rPr>
              <w:t xml:space="preserve">3 место 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Быкова Злата</w:t>
            </w:r>
          </w:p>
        </w:tc>
      </w:tr>
      <w:tr w:rsidR="00315D84" w:rsidRPr="00A95A14" w:rsidTr="00315D84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315D8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«Традиции и праздники англоязычных стран»</w:t>
            </w:r>
          </w:p>
          <w:p w:rsidR="00315D84" w:rsidRPr="00315D8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4">
              <w:rPr>
                <w:rFonts w:ascii="Times New Roman" w:hAnsi="Times New Roman" w:cs="Times New Roman"/>
                <w:sz w:val="24"/>
                <w:szCs w:val="24"/>
              </w:rPr>
              <w:t xml:space="preserve">ОГБУ РЦРО, МБОУ Академический лицей им. </w:t>
            </w:r>
            <w:proofErr w:type="spellStart"/>
            <w:r w:rsidRPr="00315D84">
              <w:rPr>
                <w:rFonts w:ascii="Times New Roman" w:hAnsi="Times New Roman" w:cs="Times New Roman"/>
                <w:sz w:val="24"/>
                <w:szCs w:val="24"/>
              </w:rPr>
              <w:t>Г.А.Псахье</w:t>
            </w:r>
            <w:proofErr w:type="spellEnd"/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315D84" w:rsidRDefault="00315D84" w:rsidP="00D17300">
            <w:pPr>
              <w:pStyle w:val="2"/>
              <w:spacing w:after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315D84" w:rsidRDefault="00315D84" w:rsidP="00D17300">
            <w:pPr>
              <w:pStyle w:val="2"/>
              <w:spacing w:after="0"/>
              <w:jc w:val="center"/>
            </w:pPr>
            <w:r w:rsidRPr="00315D84"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315D84" w:rsidRDefault="00315D84" w:rsidP="00D17300">
            <w:pPr>
              <w:pStyle w:val="2"/>
              <w:spacing w:after="0"/>
              <w:jc w:val="center"/>
            </w:pPr>
            <w:r w:rsidRPr="00315D84">
              <w:t>4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315D84" w:rsidRDefault="00315D84" w:rsidP="00D17300">
            <w:pPr>
              <w:pStyle w:val="2"/>
              <w:spacing w:after="0"/>
              <w:jc w:val="center"/>
            </w:pPr>
            <w:r w:rsidRPr="00315D84"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315D84" w:rsidRDefault="00315D84" w:rsidP="00D17300">
            <w:pPr>
              <w:pStyle w:val="2"/>
              <w:spacing w:after="0"/>
              <w:jc w:val="center"/>
              <w:rPr>
                <w:b/>
              </w:rPr>
            </w:pPr>
            <w:r w:rsidRPr="00315D84">
              <w:rPr>
                <w:b/>
              </w:rPr>
              <w:t>2 место</w:t>
            </w:r>
          </w:p>
          <w:p w:rsidR="00315D84" w:rsidRPr="00315D84" w:rsidRDefault="00315D84" w:rsidP="00D17300">
            <w:pPr>
              <w:pStyle w:val="2"/>
              <w:spacing w:after="0" w:line="276" w:lineRule="auto"/>
              <w:jc w:val="center"/>
            </w:pPr>
            <w:r w:rsidRPr="00315D84">
              <w:t>Пронин Захар</w:t>
            </w:r>
          </w:p>
          <w:p w:rsidR="00315D84" w:rsidRPr="00315D84" w:rsidRDefault="00315D84" w:rsidP="00D17300">
            <w:pPr>
              <w:pStyle w:val="2"/>
              <w:spacing w:after="0" w:line="276" w:lineRule="auto"/>
              <w:jc w:val="center"/>
            </w:pPr>
            <w:r w:rsidRPr="00315D84">
              <w:t>Максимов Тимур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Открытые интеллектуально-творческие игры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(ТОИПКРО, МБОУ «Северский лицей»)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Афанасьев Иван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Андросов Артём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единства: диалог культур» - 1 этап «Праздничный календарь: Россия, Германия, Великобритания»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(31.10.2022г., ОГБУ РЦРО, МАОУ Мариинская СОШ №3)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4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Аксёнова Юлия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Горбунова Алиса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единства: диалог культур»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(19.11.2022г., ОГБУ РЦРО, МАОУ СОШ №36)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Аксёнова Юлия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Горбунова Алиса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Интеллектуально-творческий конкурс-игра «Музыка вокруг.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Бонджовимания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» в рамках муниципальной образовательной сети г Томска по сопровождению одаренных детей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МАУ ИМЦ, НЧУ ДО «МШ Бенедикт»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9419FF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9F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Карташова Александра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Ивина Анастасия</w:t>
            </w:r>
          </w:p>
        </w:tc>
      </w:tr>
      <w:tr w:rsidR="00315D84" w:rsidRPr="00A95A14" w:rsidTr="00D17300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 по подготовке к Всероссийской олимпиаде школьников по английскому языку для 9-11 классов в рамках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«ПРО100-ГИА», МАУ ИМЦ, 2023)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315D84" w:rsidRPr="000E40D3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D3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 w:rsidRPr="000E40D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315D84" w:rsidRPr="000E40D3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D3">
              <w:rPr>
                <w:rFonts w:ascii="Times New Roman" w:hAnsi="Times New Roman" w:cs="Times New Roman"/>
                <w:sz w:val="24"/>
                <w:szCs w:val="24"/>
              </w:rPr>
              <w:t>Кулагина Ирина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0D3">
              <w:rPr>
                <w:rFonts w:ascii="Times New Roman" w:hAnsi="Times New Roman" w:cs="Times New Roman"/>
                <w:sz w:val="24"/>
                <w:szCs w:val="24"/>
              </w:rPr>
              <w:t>Голынская</w:t>
            </w:r>
            <w:proofErr w:type="spellEnd"/>
            <w:r w:rsidRPr="000E40D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315D84" w:rsidRPr="00A95A14" w:rsidTr="00D17300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>Заочные</w:t>
            </w:r>
          </w:p>
        </w:tc>
      </w:tr>
      <w:tr w:rsidR="00315D84" w:rsidRPr="00A95A14" w:rsidTr="00D17300">
        <w:trPr>
          <w:trHeight w:val="201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Игровой конкурс по английскому языку «Британский бульдог» ООО «Центр продуктивного обучения»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9419FF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9FF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84" w:rsidRPr="00A95A14" w:rsidTr="00D17300">
        <w:trPr>
          <w:trHeight w:val="201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X городская олимпиада по английскому языку для школьников «Британия»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Школа английского языка "Британия" ООО "УЭЛЦ"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4" w:rsidRPr="009419FF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9F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Финалист 1 тура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Дарья, Пронин Захар</w:t>
            </w:r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315D84" w:rsidRPr="00A95A14" w:rsidTr="00D17300">
        <w:trPr>
          <w:trHeight w:val="201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страноведению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proofErr w:type="spellEnd"/>
          </w:p>
          <w:p w:rsidR="00315D84" w:rsidRPr="00A95A14" w:rsidRDefault="00315D84" w:rsidP="00D1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4">
              <w:rPr>
                <w:rFonts w:ascii="Times New Roman" w:hAnsi="Times New Roman" w:cs="Times New Roman"/>
                <w:sz w:val="24"/>
                <w:szCs w:val="24"/>
              </w:rPr>
              <w:t>Екатеринбург, ООО СРМ «Пятая четверть»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2020-2021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84" w:rsidRPr="009419FF" w:rsidRDefault="00315D84" w:rsidP="00D17300">
            <w:pPr>
              <w:pStyle w:val="2"/>
              <w:spacing w:after="0"/>
              <w:jc w:val="center"/>
              <w:rPr>
                <w:sz w:val="22"/>
                <w:szCs w:val="22"/>
              </w:rPr>
            </w:pPr>
            <w:r w:rsidRPr="009419FF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4,7 класс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84" w:rsidRPr="00A95A14" w:rsidRDefault="00315D84" w:rsidP="00D17300">
            <w:pPr>
              <w:pStyle w:val="2"/>
              <w:spacing w:after="0"/>
              <w:jc w:val="center"/>
              <w:rPr>
                <w:b/>
              </w:rPr>
            </w:pPr>
            <w:r w:rsidRPr="00A95A14">
              <w:rPr>
                <w:b/>
              </w:rPr>
              <w:t>Участие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Костык Диана</w:t>
            </w:r>
          </w:p>
          <w:p w:rsidR="00315D84" w:rsidRPr="00A95A14" w:rsidRDefault="00315D84" w:rsidP="00D17300">
            <w:pPr>
              <w:pStyle w:val="2"/>
              <w:spacing w:after="0"/>
              <w:jc w:val="center"/>
            </w:pPr>
            <w:r w:rsidRPr="00A95A14">
              <w:t>Скрябина Яна</w:t>
            </w:r>
          </w:p>
        </w:tc>
      </w:tr>
      <w:bookmarkEnd w:id="0"/>
    </w:tbl>
    <w:p w:rsidR="003E5FC9" w:rsidRDefault="003E5FC9"/>
    <w:sectPr w:rsidR="003E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F4"/>
    <w:rsid w:val="00315D84"/>
    <w:rsid w:val="003E5FC9"/>
    <w:rsid w:val="009419FF"/>
    <w:rsid w:val="0094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CAEB3-1980-4553-A662-AF72B0B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15D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5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Кашалот</dc:creator>
  <cp:keywords/>
  <dc:description/>
  <cp:lastModifiedBy>Нина Валентиновна</cp:lastModifiedBy>
  <cp:revision>4</cp:revision>
  <dcterms:created xsi:type="dcterms:W3CDTF">2024-03-12T02:34:00Z</dcterms:created>
  <dcterms:modified xsi:type="dcterms:W3CDTF">2024-03-12T05:26:00Z</dcterms:modified>
</cp:coreProperties>
</file>