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98" w:rsidRDefault="008E16F2" w:rsidP="004744EE">
      <w:pPr>
        <w:pStyle w:val="a3"/>
        <w:spacing w:beforeAutospacing="0" w:after="0" w:afterAutospacing="0"/>
        <w:jc w:val="both"/>
      </w:pPr>
      <w:bookmarkStart w:id="0" w:name="_GoBack"/>
      <w:r>
        <w:rPr>
          <w:b/>
          <w:u w:val="single"/>
        </w:rPr>
        <w:t>Урок по географии по теме: «Строение земной коры. Землетрясения».</w:t>
      </w:r>
    </w:p>
    <w:bookmarkEnd w:id="0"/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 xml:space="preserve">Ф.И.О.: </w:t>
      </w:r>
      <w:r>
        <w:t xml:space="preserve">Вахрушева Ольга Александровна, учитель географии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Место работы</w:t>
      </w:r>
      <w:r>
        <w:t>: г. Северск, МБОУ СОШ № 87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 xml:space="preserve">Класс: </w:t>
      </w:r>
      <w:r>
        <w:t>5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Базовый учебник:</w:t>
      </w:r>
      <w:r>
        <w:t xml:space="preserve"> </w:t>
      </w:r>
      <w:r w:rsidR="004744EE">
        <w:t>Летягин</w:t>
      </w:r>
      <w:r w:rsidR="004744EE">
        <w:t xml:space="preserve"> </w:t>
      </w:r>
      <w:r w:rsidR="004744EE">
        <w:t xml:space="preserve">А. </w:t>
      </w:r>
      <w:proofErr w:type="spellStart"/>
      <w:r w:rsidR="004744EE">
        <w:t>А.</w:t>
      </w:r>
      <w:r>
        <w:t>География</w:t>
      </w:r>
      <w:proofErr w:type="spellEnd"/>
      <w:r w:rsidR="004744EE">
        <w:t xml:space="preserve"> 5 класс</w:t>
      </w:r>
      <w:r w:rsidR="004744EE" w:rsidRPr="004744EE">
        <w:t xml:space="preserve"> </w:t>
      </w:r>
      <w:r w:rsidR="004744EE">
        <w:t>Учебник</w:t>
      </w:r>
      <w:r w:rsidR="004744EE">
        <w:t xml:space="preserve">. Издательство Москва, </w:t>
      </w:r>
      <w:proofErr w:type="spellStart"/>
      <w:r w:rsidR="004744EE">
        <w:t>Вентана</w:t>
      </w:r>
      <w:proofErr w:type="spellEnd"/>
      <w:r w:rsidR="004744EE">
        <w:t>-Граф</w:t>
      </w:r>
      <w:r>
        <w:t xml:space="preserve">, 2015 год. </w:t>
      </w:r>
      <w:proofErr w:type="gramStart"/>
      <w:r>
        <w:t>Авторы:.</w:t>
      </w:r>
      <w:proofErr w:type="gramEnd"/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Цель</w:t>
      </w:r>
      <w:r>
        <w:t xml:space="preserve">: Сформировать представления о строении и типах земной коры, о землетрясениях, причинах их возникновений, следствиях, </w:t>
      </w:r>
      <w:proofErr w:type="spellStart"/>
      <w:r>
        <w:t>сейсморайонах</w:t>
      </w:r>
      <w:proofErr w:type="spellEnd"/>
      <w:r>
        <w:t>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Задачи урока</w:t>
      </w:r>
      <w:r>
        <w:t>:</w:t>
      </w:r>
      <w:r>
        <w:rPr>
          <w:i/>
        </w:rPr>
        <w:t xml:space="preserve">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Образовательные</w:t>
      </w:r>
      <w:r>
        <w:t xml:space="preserve">: познакомить учеников со строением и типами земной коры, с районами возникновения землетрясений. Сформировать понятия «океаническая земная кора, континентальная (материковая) земная кора, складчатость, области складчатости, землетрясения, эпицентр землетрясения».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Воспитательные</w:t>
      </w:r>
      <w:r>
        <w:t>: прививать любовь к предмету.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Развивающие</w:t>
      </w:r>
      <w:r>
        <w:t>: развивать умения работать с учебником и картой. Способствовать формированию географической культуры. Развивать память, внимание, логику ответов и интеллекта.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 xml:space="preserve">Планируемые результаты: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Личностные</w:t>
      </w:r>
      <w:r>
        <w:t>: формировать ответственное отношение к учебе, готовности и способности к саморазвитию и самообразованию, формирование ответственного отношения к учению, взаимопонимание.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Метапредметные</w:t>
      </w:r>
      <w:r>
        <w:t>: умение организовывать свою деятельность, определять её цели и задачи, овладение навыками самопознания и приобретение новых знаний.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Предметные</w:t>
      </w:r>
      <w:r>
        <w:t>: знать понятия «землетрясение» и «океаническая и континентальная земная кора», уметь применять картографические знания для определения основных сейсмических зон.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Универсальные учебные действия: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 xml:space="preserve">Личностные: </w:t>
      </w:r>
      <w:r>
        <w:t xml:space="preserve">Обобщать, доказывать, устанавливать причинно-следственные связи.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Регулятивные:</w:t>
      </w:r>
      <w:r>
        <w:t xml:space="preserve"> Выявлять по географическим картам закономерности распространения землетрясений. Устанавливать с помощью географических карт главные пояса землетрясений</w:t>
      </w:r>
      <w:r>
        <w:rPr>
          <w:i/>
        </w:rPr>
        <w:t>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 xml:space="preserve">Познавательные: </w:t>
      </w:r>
      <w:r>
        <w:t>Формировать и развивать умения вести самостоятельный поиск, отбор информации, а также ее презентацию с помощью информационных технологий (задание для желающих- составить презентацию о землетрясениях)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Коммуникативные:</w:t>
      </w:r>
      <w:r>
        <w:t xml:space="preserve"> умение общаться и взаимодействовать друг с другом.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  <w:u w:val="single"/>
        </w:rPr>
        <w:t>Тип урока</w:t>
      </w:r>
      <w:r>
        <w:rPr>
          <w:u w:val="single"/>
        </w:rPr>
        <w:t>:</w:t>
      </w:r>
      <w:r>
        <w:t xml:space="preserve"> изучение нового материала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  <w:r>
        <w:t>проектор, компьютер, карточки, опорный материал.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Этап урока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Действия учителя. Формы организации работы учителя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Действия учеников. Формы организации работы детей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1.Организационно-мотивационный этап урока</w:t>
      </w:r>
    </w:p>
    <w:p w:rsidR="00F33B98" w:rsidRDefault="008E16F2" w:rsidP="004744EE">
      <w:pPr>
        <w:pStyle w:val="a3"/>
        <w:numPr>
          <w:ilvl w:val="0"/>
          <w:numId w:val="1"/>
        </w:numPr>
        <w:spacing w:beforeAutospacing="0" w:after="0" w:afterAutospacing="0"/>
        <w:ind w:left="0" w:firstLine="0"/>
        <w:jc w:val="both"/>
      </w:pPr>
      <w:r>
        <w:rPr>
          <w:b/>
        </w:rPr>
        <w:t>Организационный момент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- Здравствуйте, ребята! Садитесь. Приготовились.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- Надеюсь, что мы с вами хорошо поработаем, узнаем много нового, интересного и полезного.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numPr>
          <w:ilvl w:val="0"/>
          <w:numId w:val="2"/>
        </w:numPr>
        <w:spacing w:beforeAutospacing="0" w:after="0" w:afterAutospacing="0"/>
        <w:ind w:left="0" w:firstLine="0"/>
        <w:jc w:val="both"/>
      </w:pPr>
      <w:r>
        <w:rPr>
          <w:b/>
        </w:rPr>
        <w:t>Определение темы урока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№1.</w:t>
      </w:r>
      <w:r>
        <w:t xml:space="preserve"> - Ребята, прежде чем перейти к новой теме, хотелось бы прочитать вам отрывок из дневника американского журналиста: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lastRenderedPageBreak/>
        <w:t>«27 мая 1964г., Аляска. Я выбежал на улицу и увидел, что дом, в котором я жил, раскачивался из стороны в сторону, корчился и стонал. Земля вспучивалась, высокие деревья падали как подкошенные… Куски земли непонятной формы двигались вверх и вниз, наклоняясь под всевозможными углами. Полуразрушенный дом вдруг пополз на меня. Я начал перелезать через забор, но забор неожиданно проваливался сквозь землю вместе со мной. Подо мной открылась новая трещина, и я рухнул в нее. Когда все кончилось, я выбрался на поверхность и увидел вдруг страшный пейзаж, который напоминал мне первозданный хаос».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 xml:space="preserve">- Как вы думаете, о каком явлении идет речь? </w:t>
      </w:r>
    </w:p>
    <w:p w:rsidR="00F33B98" w:rsidRDefault="008E16F2" w:rsidP="004744EE">
      <w:pPr>
        <w:pStyle w:val="a3"/>
        <w:spacing w:beforeAutospacing="0" w:after="0" w:afterAutospacing="0"/>
        <w:jc w:val="both"/>
        <w:rPr>
          <w:i/>
        </w:rPr>
      </w:pPr>
      <w:r>
        <w:rPr>
          <w:i/>
        </w:rPr>
        <w:t>- Землетрясение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- А где возникают землетрясения, в какой из оболочек Земли?</w:t>
      </w:r>
    </w:p>
    <w:p w:rsidR="00F33B98" w:rsidRDefault="008E16F2" w:rsidP="004744EE">
      <w:pPr>
        <w:pStyle w:val="a3"/>
        <w:spacing w:beforeAutospacing="0" w:after="0" w:afterAutospacing="0"/>
        <w:jc w:val="both"/>
        <w:rPr>
          <w:i/>
        </w:rPr>
      </w:pPr>
      <w:r>
        <w:rPr>
          <w:i/>
        </w:rPr>
        <w:t>- Земная кора</w:t>
      </w:r>
    </w:p>
    <w:p w:rsidR="00F33B98" w:rsidRDefault="008E16F2" w:rsidP="004744EE">
      <w:pPr>
        <w:pStyle w:val="a3"/>
        <w:spacing w:beforeAutospacing="0" w:after="0" w:afterAutospacing="0"/>
        <w:jc w:val="both"/>
        <w:rPr>
          <w:i/>
        </w:rPr>
      </w:pPr>
      <w:r>
        <w:t>- Как вы думаете, для чего я прочитала вам этот отрывок в начале урока?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№2.</w:t>
      </w:r>
      <w:r>
        <w:t xml:space="preserve"> Записывают число тему урока в тетрадь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b/>
        </w:rPr>
      </w:pPr>
      <w:r>
        <w:rPr>
          <w:b/>
        </w:rPr>
        <w:t xml:space="preserve"> Слайд №3 </w:t>
      </w:r>
      <w:r>
        <w:t xml:space="preserve">- Как вы думаете, каковы цели нашего урока и с чем нам предстоит познакомиться сегодня на уроке? </w:t>
      </w:r>
      <w:r>
        <w:rPr>
          <w:b/>
        </w:rPr>
        <w:t>Сформировать представления о типах земной коры и причинах возникновения землетрясений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  <w:rPr>
          <w:b/>
        </w:rPr>
      </w:pPr>
      <w:r>
        <w:rPr>
          <w:b/>
        </w:rPr>
        <w:t>Слайд №4 План изучения темы: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 xml:space="preserve">Слайд №5 </w:t>
      </w:r>
      <w:r>
        <w:t xml:space="preserve">- Прежде чем перейти к изучению нового материала, давайте вспомним и ответим на вопросы перед параграфом (стр. 45 учебника):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1)На поверхности какой внутренней оболочки Земли мы живем?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 xml:space="preserve">2)Чем земная кора отличается от </w:t>
      </w:r>
      <w:proofErr w:type="gramStart"/>
      <w:r>
        <w:t>мантии?(</w:t>
      </w:r>
      <w:proofErr w:type="gramEnd"/>
      <w:r>
        <w:t>наличием жизни, температура, жидкая по структуре)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3) Что вам известно о землетрясениях?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numPr>
          <w:ilvl w:val="0"/>
          <w:numId w:val="4"/>
        </w:numPr>
        <w:spacing w:beforeAutospacing="0" w:after="0" w:afterAutospacing="0"/>
        <w:ind w:left="0" w:firstLine="0"/>
        <w:jc w:val="both"/>
      </w:pPr>
      <w:r>
        <w:rPr>
          <w:b/>
        </w:rPr>
        <w:t>Создание мотивационной установки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- Для чего необходимо изучать человеку строение и движение земной коры?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 xml:space="preserve">Ответы учащихся – </w:t>
      </w:r>
      <w:r>
        <w:rPr>
          <w:i/>
        </w:rPr>
        <w:t>чтобы знать почему происходят какие-либо процессы в земной коре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Изучение нового материала.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1. Виды земной коры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№6</w:t>
      </w:r>
      <w:r>
        <w:t xml:space="preserve"> Рассказ учителя: по строению и составу горных пород выделяют 2 основных типа земной коры: континентальную и океаническую.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Для того чтобы лучше усвоить материал, вы немного поработаете самостоятельно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№7.</w:t>
      </w:r>
      <w:r>
        <w:t xml:space="preserve"> - А сейчас, ребята, предлагаю вам разбиться на пары и поработать. Предлагаю вам заполнить таблицу. (Учебник стр.45-46, рис.25.) таблица у вас на парте, нужно только ее заполнить.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 xml:space="preserve">2.Мы с вами уже знаем, что земная кора состоит из плит.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№8.</w:t>
      </w:r>
      <w:r>
        <w:t xml:space="preserve"> - как вы думаете, плиты двигаются? Более точный ответ вы найдете в учебнике, на стр. 46 (последний абзац)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  <w:rPr>
          <w:b/>
        </w:rPr>
      </w:pPr>
      <w:r>
        <w:rPr>
          <w:b/>
        </w:rPr>
        <w:t>Слайд №9.</w:t>
      </w:r>
    </w:p>
    <w:p w:rsidR="00F33B98" w:rsidRDefault="00F33B98" w:rsidP="004744EE">
      <w:pPr>
        <w:pStyle w:val="a3"/>
        <w:spacing w:beforeAutospacing="0" w:after="0" w:afterAutospacing="0"/>
        <w:jc w:val="both"/>
        <w:rPr>
          <w:b/>
        </w:rPr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Движение земной коры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 xml:space="preserve">                                             вертикальное              горизонтальное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 xml:space="preserve">                                           горст, грабен</w:t>
      </w:r>
      <w:r>
        <w:rPr>
          <w:b/>
        </w:rPr>
        <w:t xml:space="preserve">                 </w:t>
      </w:r>
      <w:r>
        <w:rPr>
          <w:i/>
        </w:rPr>
        <w:t>горы, тектонические разломы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  <w:rPr>
          <w:i/>
          <w:color w:val="FF0000"/>
        </w:rPr>
      </w:pPr>
      <w:r>
        <w:rPr>
          <w:i/>
          <w:color w:val="FF0000"/>
        </w:rPr>
        <w:lastRenderedPageBreak/>
        <w:t>3.Рассказ учителя о районах сейсмоактивности (плиты и сейсмические пояса)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3. Физкультминутка</w:t>
      </w:r>
    </w:p>
    <w:p w:rsidR="00F33B98" w:rsidRDefault="008E16F2" w:rsidP="004744E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Горы бывают высокие (руки вверх)</w:t>
      </w:r>
    </w:p>
    <w:p w:rsidR="00F33B98" w:rsidRDefault="008E16F2" w:rsidP="004744E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Равнины – широкие (руки в стороны)</w:t>
      </w:r>
    </w:p>
    <w:p w:rsidR="00F33B98" w:rsidRDefault="008E16F2" w:rsidP="004744E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идем долго-долго (шагаем на месте)</w:t>
      </w:r>
    </w:p>
    <w:p w:rsidR="00F33B98" w:rsidRDefault="008E16F2" w:rsidP="004744E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Вершины гор высоко (смотрим вверх)</w:t>
      </w:r>
    </w:p>
    <w:p w:rsidR="00F33B98" w:rsidRDefault="008E16F2" w:rsidP="004744E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Видно с них далеко (вертим головой)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Если я говорю ГРАБЕН вы поднимаете руки вверх, если я говорю ГОРСТ, опускаете руки вниз!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  <w:rPr>
          <w:b/>
        </w:rPr>
      </w:pPr>
      <w:r>
        <w:rPr>
          <w:b/>
        </w:rPr>
        <w:t xml:space="preserve">Слайд №10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Что вы видите на картинке? (последствие какого явления?)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№11</w:t>
      </w:r>
      <w:r>
        <w:t xml:space="preserve"> Ребята, а сейчас у нас продолжается работа в парах. Предлагаю каждой паре сформулировать по одному определению, то есть соотнести слово с нужным определением.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Землетрясения – подземные толчки и колебания в земной коре.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Очаг землетрясения – место на глубине, где возник удар, образуется разрыв и смещение пород.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Эпицентр землетрясения - место на земной поверхности, находящееся над очагом.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Цунами - гигантские волны, возникающие в результате землетрясения в воде.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 12</w:t>
      </w:r>
      <w:r>
        <w:t xml:space="preserve"> </w:t>
      </w:r>
      <w:proofErr w:type="gramStart"/>
      <w:r>
        <w:t>А</w:t>
      </w:r>
      <w:proofErr w:type="gramEnd"/>
      <w:r>
        <w:t xml:space="preserve"> теперь давайте сравним ваши определения с определениями, которые даны на слайде.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Ребята озвучивают свои определения и сравнивают их с определениями на доске, поднимите руки, кто сделал без ошибок!!!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  <w:rPr>
          <w:b/>
        </w:rPr>
      </w:pPr>
      <w:r>
        <w:rPr>
          <w:b/>
        </w:rPr>
        <w:t xml:space="preserve">Слайд № 13. </w:t>
      </w:r>
    </w:p>
    <w:p w:rsidR="00F33B98" w:rsidRDefault="008E16F2" w:rsidP="004744EE">
      <w:pPr>
        <w:pStyle w:val="a3"/>
        <w:spacing w:beforeAutospacing="0" w:after="0" w:afterAutospacing="0"/>
        <w:jc w:val="both"/>
        <w:rPr>
          <w:b/>
        </w:rPr>
      </w:pPr>
      <w:r>
        <w:t xml:space="preserve">На стр. 51-52 изучите по таблице 12-бальную шкалу интенсивности землетрясения и оцените силу землетрясений, изображенных на рисунках, </w:t>
      </w:r>
      <w:r>
        <w:rPr>
          <w:b/>
        </w:rPr>
        <w:t>работаем индивидуально</w:t>
      </w:r>
      <w:r>
        <w:t>!</w:t>
      </w:r>
    </w:p>
    <w:p w:rsidR="00F33B98" w:rsidRDefault="00F33B98" w:rsidP="004744EE">
      <w:pPr>
        <w:pStyle w:val="a3"/>
        <w:spacing w:beforeAutospacing="0" w:after="0" w:afterAutospacing="0"/>
        <w:jc w:val="both"/>
        <w:rPr>
          <w:b/>
        </w:rPr>
      </w:pPr>
    </w:p>
    <w:p w:rsidR="00F33B98" w:rsidRDefault="008E16F2" w:rsidP="004744EE">
      <w:pPr>
        <w:pStyle w:val="a3"/>
        <w:spacing w:beforeAutospacing="0" w:after="0" w:afterAutospacing="0"/>
        <w:jc w:val="both"/>
        <w:rPr>
          <w:i/>
        </w:rPr>
      </w:pPr>
      <w:r>
        <w:rPr>
          <w:b/>
        </w:rPr>
        <w:t xml:space="preserve">Индивидуальная работа </w:t>
      </w:r>
      <w:proofErr w:type="gramStart"/>
      <w:r>
        <w:rPr>
          <w:b/>
          <w:i/>
        </w:rPr>
        <w:t>Если</w:t>
      </w:r>
      <w:proofErr w:type="gramEnd"/>
      <w:r>
        <w:rPr>
          <w:b/>
          <w:i/>
        </w:rPr>
        <w:t xml:space="preserve"> останется время!!!!!!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 xml:space="preserve">Рассказ учителя.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Сейсмология</w:t>
      </w:r>
      <w:r>
        <w:t xml:space="preserve"> - наука о происхождении сейсмических волн.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Сейсмограф</w:t>
      </w:r>
      <w:r>
        <w:t xml:space="preserve"> – прибор для регистрации сейсмических волн.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Записать в тетради определения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3.Этап закрепления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№14. Закрепление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Вопросы:</w:t>
      </w:r>
    </w:p>
    <w:p w:rsidR="00F33B98" w:rsidRDefault="008E16F2" w:rsidP="004744EE">
      <w:pPr>
        <w:pStyle w:val="a3"/>
        <w:numPr>
          <w:ilvl w:val="0"/>
          <w:numId w:val="5"/>
        </w:numPr>
        <w:spacing w:beforeAutospacing="0" w:after="0" w:afterAutospacing="0"/>
        <w:ind w:left="0" w:firstLine="0"/>
      </w:pPr>
      <w:r>
        <w:t>Родилась я в океане</w:t>
      </w:r>
      <w:r>
        <w:br/>
        <w:t>От подземного толчка.</w:t>
      </w:r>
      <w:r>
        <w:br/>
        <w:t>И бегу навстречу с вами</w:t>
      </w:r>
      <w:r>
        <w:br/>
        <w:t>Всё снести наверняка!</w:t>
      </w:r>
      <w:r>
        <w:br/>
        <w:t xml:space="preserve">2.Место, где глубины Земли начинается ее разрыв, и концентрируются самые сильные толчки.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3.Прибор, который записывает движение грунта при землетрясениях.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4. Место, где возникает подземный удар.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5. Назвать типы земной коры.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7.Сейсмология.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(цунами)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(эпицентр)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(сейсмограф)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(очаг)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i/>
        </w:rPr>
        <w:t>(континентальная и океаническая)</w:t>
      </w:r>
    </w:p>
    <w:p w:rsidR="00F33B98" w:rsidRDefault="008E16F2" w:rsidP="004744EE">
      <w:pPr>
        <w:pStyle w:val="a3"/>
        <w:spacing w:beforeAutospacing="0" w:after="0" w:afterAutospacing="0"/>
        <w:jc w:val="both"/>
        <w:rPr>
          <w:i/>
        </w:rPr>
      </w:pPr>
      <w:r>
        <w:rPr>
          <w:i/>
        </w:rPr>
        <w:t>(наука, изучающая землетрясения)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4.Рефлексивный этап урока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№15. «Закончи фразу»:</w:t>
      </w:r>
    </w:p>
    <w:p w:rsidR="00F33B98" w:rsidRDefault="008E16F2" w:rsidP="004744EE">
      <w:pPr>
        <w:pStyle w:val="a3"/>
        <w:spacing w:beforeAutospacing="0" w:after="0" w:afterAutospacing="0"/>
      </w:pPr>
      <w:r>
        <w:t>1. «Тема сегодняшнего урока…»</w:t>
      </w:r>
      <w:r>
        <w:br/>
        <w:t>2. «Цель сегодняшнего урока…»</w:t>
      </w:r>
      <w:r>
        <w:br/>
        <w:t>3. «Я узнал нового на уроке…»</w:t>
      </w:r>
      <w:r>
        <w:br/>
        <w:t xml:space="preserve">4. «Мне показалось трудным…» </w:t>
      </w:r>
    </w:p>
    <w:p w:rsidR="00F33B98" w:rsidRDefault="00F33B98" w:rsidP="004744EE">
      <w:pPr>
        <w:pStyle w:val="a3"/>
        <w:spacing w:beforeAutospacing="0" w:after="0" w:afterAutospacing="0"/>
        <w:jc w:val="both"/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>Слайд №16</w:t>
      </w:r>
      <w:r>
        <w:t xml:space="preserve"> «Как вы оцениваете свою работу…» (карточки “Светофор”:</w:t>
      </w:r>
    </w:p>
    <w:p w:rsidR="00F33B98" w:rsidRDefault="008E16F2" w:rsidP="004744EE">
      <w:pPr>
        <w:pStyle w:val="a3"/>
        <w:numPr>
          <w:ilvl w:val="0"/>
          <w:numId w:val="6"/>
        </w:numPr>
        <w:spacing w:beforeAutospacing="0" w:after="0" w:afterAutospacing="0"/>
        <w:ind w:left="0" w:firstLine="0"/>
        <w:jc w:val="both"/>
      </w:pPr>
      <w:r>
        <w:t>красный – я работал отлично, мне всё понятно</w:t>
      </w:r>
    </w:p>
    <w:p w:rsidR="00F33B98" w:rsidRDefault="008E16F2" w:rsidP="004744EE">
      <w:pPr>
        <w:pStyle w:val="a3"/>
        <w:numPr>
          <w:ilvl w:val="0"/>
          <w:numId w:val="6"/>
        </w:numPr>
        <w:spacing w:beforeAutospacing="0" w:after="0" w:afterAutospacing="0"/>
        <w:ind w:left="0" w:firstLine="0"/>
        <w:jc w:val="both"/>
      </w:pPr>
      <w:r>
        <w:t>желтый – я работал хорошо, мне кое-что не понятно, не получилось</w:t>
      </w:r>
    </w:p>
    <w:p w:rsidR="00F33B98" w:rsidRDefault="008E16F2" w:rsidP="004744EE">
      <w:pPr>
        <w:pStyle w:val="a3"/>
        <w:numPr>
          <w:ilvl w:val="0"/>
          <w:numId w:val="6"/>
        </w:numPr>
        <w:spacing w:beforeAutospacing="0" w:after="0" w:afterAutospacing="0"/>
        <w:ind w:left="0" w:firstLine="0"/>
        <w:jc w:val="both"/>
      </w:pPr>
      <w:r>
        <w:t>зеленый – я работал неплохо, но мне многое не понятно, не получилось.</w:t>
      </w:r>
    </w:p>
    <w:p w:rsidR="00F33B98" w:rsidRDefault="00F33B98" w:rsidP="004744EE">
      <w:pPr>
        <w:pStyle w:val="a3"/>
        <w:spacing w:beforeAutospacing="0" w:after="0" w:afterAutospacing="0"/>
        <w:jc w:val="both"/>
        <w:rPr>
          <w:b/>
        </w:rPr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 xml:space="preserve">2.Подведение итогов. Оценки.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>Сегодня мы с вами хорошо поработали. Оценки за урок…</w:t>
      </w:r>
    </w:p>
    <w:p w:rsidR="00F33B98" w:rsidRDefault="00F33B98" w:rsidP="004744EE">
      <w:pPr>
        <w:pStyle w:val="a3"/>
        <w:spacing w:beforeAutospacing="0" w:after="0" w:afterAutospacing="0"/>
        <w:jc w:val="both"/>
        <w:rPr>
          <w:b/>
        </w:rPr>
      </w:pP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rPr>
          <w:b/>
        </w:rPr>
        <w:t xml:space="preserve">Слайд №17 </w:t>
      </w:r>
      <w:proofErr w:type="spellStart"/>
      <w:r>
        <w:rPr>
          <w:b/>
        </w:rPr>
        <w:t>Д.з</w:t>
      </w:r>
      <w:proofErr w:type="spellEnd"/>
      <w:r>
        <w:rPr>
          <w:b/>
        </w:rPr>
        <w:t>.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 xml:space="preserve">П.9. читать </w:t>
      </w:r>
    </w:p>
    <w:p w:rsidR="00F33B98" w:rsidRDefault="008E16F2" w:rsidP="004744EE">
      <w:pPr>
        <w:pStyle w:val="a3"/>
        <w:spacing w:beforeAutospacing="0" w:after="0" w:afterAutospacing="0"/>
        <w:jc w:val="both"/>
      </w:pPr>
      <w:r>
        <w:t xml:space="preserve">Написать сообщение в тетради о любом известном землетрясении или цунами  </w:t>
      </w:r>
    </w:p>
    <w:p w:rsidR="00F33B98" w:rsidRDefault="00F33B98" w:rsidP="004744EE">
      <w:pPr>
        <w:spacing w:after="0" w:line="240" w:lineRule="auto"/>
        <w:jc w:val="both"/>
      </w:pPr>
    </w:p>
    <w:sectPr w:rsidR="00F33B9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AEA"/>
    <w:multiLevelType w:val="multilevel"/>
    <w:tmpl w:val="8D62730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40D5D8F"/>
    <w:multiLevelType w:val="multilevel"/>
    <w:tmpl w:val="E9307DF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9636CB1"/>
    <w:multiLevelType w:val="multilevel"/>
    <w:tmpl w:val="44BC3B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56D556C"/>
    <w:multiLevelType w:val="multilevel"/>
    <w:tmpl w:val="BFDAB97A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B98"/>
    <w:rsid w:val="004744EE"/>
    <w:rsid w:val="008B23C0"/>
    <w:rsid w:val="008E16F2"/>
    <w:rsid w:val="00F3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0643"/>
  <w15:docId w15:val="{1AF7AEB0-9E0D-47DB-8477-75F47074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</w:style>
  <w:style w:type="paragraph" w:styleId="ac">
    <w:name w:val="Balloon Text"/>
    <w:basedOn w:val="a"/>
    <w:link w:val="ad"/>
    <w:uiPriority w:val="99"/>
    <w:semiHidden/>
    <w:unhideWhenUsed/>
    <w:rsid w:val="008E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4</cp:revision>
  <cp:lastPrinted>2019-11-19T01:21:00Z</cp:lastPrinted>
  <dcterms:created xsi:type="dcterms:W3CDTF">2019-11-19T01:20:00Z</dcterms:created>
  <dcterms:modified xsi:type="dcterms:W3CDTF">2023-01-12T10:03:00Z</dcterms:modified>
</cp:coreProperties>
</file>