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F6F" w:rsidRDefault="0058721B">
      <w:r>
        <w:rPr>
          <w:rStyle w:val="markedcontent"/>
          <w:rFonts w:ascii="Arial" w:hAnsi="Arial" w:cs="Arial"/>
        </w:rPr>
        <w:t>9-15 января – Неделя продвижения активного образа жизни</w:t>
      </w:r>
      <w:r>
        <w:br/>
      </w:r>
      <w:r>
        <w:rPr>
          <w:rStyle w:val="markedcontent"/>
          <w:rFonts w:ascii="Arial" w:hAnsi="Arial" w:cs="Arial"/>
        </w:rPr>
        <w:t>_____________________________________________________________</w:t>
      </w:r>
      <w:r>
        <w:br/>
      </w:r>
      <w:r>
        <w:rPr>
          <w:rStyle w:val="markedcontent"/>
          <w:rFonts w:ascii="Arial" w:hAnsi="Arial" w:cs="Arial"/>
        </w:rPr>
        <w:t>Физическая активность является неотъемлемым элементом сохранения здоровья</w:t>
      </w:r>
      <w:r>
        <w:br/>
      </w:r>
      <w:r>
        <w:rPr>
          <w:rStyle w:val="markedcontent"/>
          <w:rFonts w:ascii="Arial" w:hAnsi="Arial" w:cs="Arial"/>
        </w:rPr>
        <w:t>и здорового стиля жизни.</w:t>
      </w:r>
      <w:r>
        <w:br/>
      </w:r>
      <w:r>
        <w:rPr>
          <w:rStyle w:val="markedcontent"/>
          <w:rFonts w:ascii="Arial" w:hAnsi="Arial" w:cs="Arial"/>
        </w:rPr>
        <w:t>Всемирная организация здравоохранения (ВОЗ) рекомендует 150 минут</w:t>
      </w:r>
      <w:r>
        <w:br/>
      </w:r>
      <w:r>
        <w:rPr>
          <w:rStyle w:val="markedcontent"/>
          <w:rFonts w:ascii="Arial" w:hAnsi="Arial" w:cs="Arial"/>
        </w:rPr>
        <w:t>умеренной физической активности или 75 минут интенсивной физической</w:t>
      </w:r>
      <w:r>
        <w:br/>
      </w:r>
      <w:r>
        <w:rPr>
          <w:rStyle w:val="markedcontent"/>
          <w:rFonts w:ascii="Arial" w:hAnsi="Arial" w:cs="Arial"/>
        </w:rPr>
        <w:t>активности.</w:t>
      </w:r>
      <w:r>
        <w:br/>
      </w:r>
      <w:r>
        <w:rPr>
          <w:rStyle w:val="markedcontent"/>
          <w:rFonts w:ascii="Arial" w:hAnsi="Arial" w:cs="Arial"/>
        </w:rPr>
        <w:t>В настоящее время существует большое количество научных исследований о</w:t>
      </w:r>
      <w:r>
        <w:br/>
      </w:r>
      <w:r>
        <w:rPr>
          <w:rStyle w:val="markedcontent"/>
          <w:rFonts w:ascii="Arial" w:hAnsi="Arial" w:cs="Arial"/>
        </w:rPr>
        <w:t>связи между характеристиками физической активности и изменениями в</w:t>
      </w:r>
      <w:r>
        <w:br/>
      </w:r>
      <w:r>
        <w:rPr>
          <w:rStyle w:val="markedcontent"/>
          <w:rFonts w:ascii="Arial" w:hAnsi="Arial" w:cs="Arial"/>
        </w:rPr>
        <w:t>функциональном состоянии сердечно-сосудистой системы.</w:t>
      </w:r>
      <w:r>
        <w:br/>
      </w:r>
      <w:r>
        <w:rPr>
          <w:rStyle w:val="markedcontent"/>
          <w:rFonts w:ascii="Arial" w:hAnsi="Arial" w:cs="Arial"/>
        </w:rPr>
        <w:t>Недостаточная физическая активность является одним из основных факторов</w:t>
      </w:r>
      <w:r>
        <w:br/>
      </w:r>
      <w:r>
        <w:rPr>
          <w:rStyle w:val="markedcontent"/>
          <w:rFonts w:ascii="Arial" w:hAnsi="Arial" w:cs="Arial"/>
        </w:rPr>
        <w:t>риска развития заболеваний и смерти. У людей с низкой физической активностью на</w:t>
      </w:r>
      <w:r>
        <w:br/>
      </w:r>
      <w:r>
        <w:rPr>
          <w:rStyle w:val="markedcontent"/>
          <w:rFonts w:ascii="Arial" w:hAnsi="Arial" w:cs="Arial"/>
        </w:rPr>
        <w:t>33% выше риск ранней смертности по сравнению с теми, кто уделяет достаточно</w:t>
      </w:r>
      <w:r>
        <w:br/>
      </w:r>
      <w:r>
        <w:rPr>
          <w:rStyle w:val="markedcontent"/>
          <w:rFonts w:ascii="Arial" w:hAnsi="Arial" w:cs="Arial"/>
        </w:rPr>
        <w:t>времени физической активности. Кроме того, при низкой физической активности</w:t>
      </w:r>
      <w:r>
        <w:br/>
      </w:r>
      <w:r>
        <w:rPr>
          <w:rStyle w:val="markedcontent"/>
          <w:rFonts w:ascii="Arial" w:hAnsi="Arial" w:cs="Arial"/>
        </w:rPr>
        <w:t>увеличивается риск развития онкологических заболеваний. Например, вероятность</w:t>
      </w:r>
      <w:r>
        <w:br/>
      </w:r>
      <w:r>
        <w:rPr>
          <w:rStyle w:val="markedcontent"/>
          <w:rFonts w:ascii="Arial" w:hAnsi="Arial" w:cs="Arial"/>
        </w:rPr>
        <w:t>рака молочной железы увеличивается на 21%.</w:t>
      </w:r>
      <w:r>
        <w:br/>
      </w:r>
      <w:r>
        <w:rPr>
          <w:rStyle w:val="markedcontent"/>
          <w:rFonts w:ascii="Arial" w:hAnsi="Arial" w:cs="Arial"/>
        </w:rPr>
        <w:t>Повышение уровня физической активности у людей сокращает риск депрессии и</w:t>
      </w:r>
      <w:r>
        <w:br/>
      </w:r>
      <w:r>
        <w:rPr>
          <w:rStyle w:val="markedcontent"/>
          <w:rFonts w:ascii="Arial" w:hAnsi="Arial" w:cs="Arial"/>
        </w:rPr>
        <w:t>является профилактикой старения. Благодаря достаточной физической активности</w:t>
      </w:r>
      <w:r>
        <w:br/>
      </w:r>
      <w:r>
        <w:rPr>
          <w:rStyle w:val="markedcontent"/>
          <w:rFonts w:ascii="Arial" w:hAnsi="Arial" w:cs="Arial"/>
        </w:rPr>
        <w:t>снижается смертность от всех причин.</w:t>
      </w:r>
      <w:bookmarkStart w:id="0" w:name="_GoBack"/>
      <w:bookmarkEnd w:id="0"/>
    </w:p>
    <w:sectPr w:rsidR="00C30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0A"/>
    <w:rsid w:val="0051080A"/>
    <w:rsid w:val="0058721B"/>
    <w:rsid w:val="00C3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46FBF-6198-4B25-A0F4-C89C903B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8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2023-01-27T05:22:00Z</dcterms:created>
  <dcterms:modified xsi:type="dcterms:W3CDTF">2023-01-27T05:22:00Z</dcterms:modified>
</cp:coreProperties>
</file>