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11" w:rsidRDefault="00A83B11" w:rsidP="00A83B11">
      <w:pPr>
        <w:pStyle w:val="a3"/>
        <w:spacing w:before="0" w:after="0"/>
        <w:jc w:val="center"/>
        <w:rPr>
          <w:b/>
          <w:sz w:val="24"/>
        </w:rPr>
      </w:pPr>
      <w:r w:rsidRPr="00A83B11">
        <w:rPr>
          <w:b/>
          <w:sz w:val="24"/>
        </w:rPr>
        <w:t>П</w:t>
      </w:r>
      <w:r w:rsidRPr="00A83B11">
        <w:rPr>
          <w:b/>
          <w:sz w:val="24"/>
        </w:rPr>
        <w:t>еречень образовательных событий, рекомендованных для участия слушателям Центра гражданского образования «Продвижение».</w:t>
      </w:r>
    </w:p>
    <w:p w:rsidR="00A83B11" w:rsidRPr="00A83B11" w:rsidRDefault="00A83B11" w:rsidP="00A83B1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679"/>
        <w:gridCol w:w="4922"/>
      </w:tblGrid>
      <w:tr w:rsidR="00A83B11" w:rsidRPr="001C020F" w:rsidTr="009765E1">
        <w:tc>
          <w:tcPr>
            <w:tcW w:w="675" w:type="dxa"/>
            <w:shd w:val="clear" w:color="auto" w:fill="E6E6E6"/>
            <w:vAlign w:val="center"/>
          </w:tcPr>
          <w:p w:rsidR="00A83B11" w:rsidRPr="001C020F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9679" w:type="dxa"/>
            <w:shd w:val="clear" w:color="auto" w:fill="E6E6E6"/>
            <w:vAlign w:val="center"/>
          </w:tcPr>
          <w:p w:rsidR="00A83B11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</w:p>
          <w:p w:rsidR="00A83B11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Название мероприятия</w:t>
            </w:r>
          </w:p>
          <w:p w:rsidR="00A83B11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</w:p>
          <w:p w:rsidR="00A83B11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</w:p>
          <w:p w:rsidR="00A83B11" w:rsidRPr="001C020F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2" w:type="dxa"/>
            <w:shd w:val="clear" w:color="auto" w:fill="E6E6E6"/>
            <w:vAlign w:val="center"/>
          </w:tcPr>
          <w:p w:rsidR="00A83B11" w:rsidRPr="001C020F" w:rsidRDefault="00A83B11" w:rsidP="009765E1">
            <w:pPr>
              <w:jc w:val="center"/>
              <w:rPr>
                <w:rFonts w:ascii="PT Astra Serif" w:hAnsi="PT Astra Serif"/>
                <w:b/>
              </w:rPr>
            </w:pPr>
            <w:r w:rsidRPr="001C020F">
              <w:rPr>
                <w:rFonts w:ascii="PT Astra Serif" w:hAnsi="PT Astra Serif"/>
                <w:b/>
              </w:rPr>
              <w:t>Позиции, вид деятельности (конкурс, выступление, организатор, экспертиза)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01</w:t>
            </w:r>
          </w:p>
        </w:tc>
        <w:tc>
          <w:tcPr>
            <w:tcW w:w="9679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Всероссийские программы и проекты РДШ для лидеров ДОО и УС школ.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  <w:jc w:val="both"/>
              <w:rPr>
                <w:color w:val="000000"/>
              </w:rPr>
            </w:pPr>
            <w:r w:rsidRPr="00134F43">
              <w:rPr>
                <w:color w:val="000000"/>
              </w:rPr>
              <w:t>Представление и защита проекта (очно/заочная), участие в акциях кампаниях.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02</w:t>
            </w:r>
          </w:p>
        </w:tc>
        <w:tc>
          <w:tcPr>
            <w:tcW w:w="9679" w:type="dxa"/>
          </w:tcPr>
          <w:p w:rsidR="00A83B11" w:rsidRPr="00C81047" w:rsidRDefault="00A83B11" w:rsidP="009765E1">
            <w:pPr>
              <w:jc w:val="both"/>
              <w:rPr>
                <w:color w:val="000000"/>
              </w:rPr>
            </w:pPr>
            <w:r w:rsidRPr="00C81047">
              <w:rPr>
                <w:color w:val="000000"/>
              </w:rPr>
              <w:t>Всероссийски</w:t>
            </w:r>
            <w:r>
              <w:rPr>
                <w:color w:val="000000"/>
              </w:rPr>
              <w:t xml:space="preserve">е грантовые конкурсы «Добро не уходит на </w:t>
            </w:r>
            <w:r>
              <w:rPr>
                <w:color w:val="000000"/>
              </w:rPr>
              <w:t>каникулы», «Росмолодежь» и другие.</w:t>
            </w:r>
          </w:p>
          <w:p w:rsidR="00A83B11" w:rsidRPr="00134F43" w:rsidRDefault="00A83B11" w:rsidP="009765E1">
            <w:pPr>
              <w:spacing w:after="100" w:afterAutospacing="1"/>
            </w:pP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rPr>
                <w:color w:val="000000"/>
              </w:rPr>
              <w:t>Представление и защита проекта (очно/заочная)</w:t>
            </w:r>
            <w:r>
              <w:rPr>
                <w:color w:val="000000"/>
              </w:rPr>
              <w:t>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03</w:t>
            </w:r>
          </w:p>
        </w:tc>
        <w:tc>
          <w:tcPr>
            <w:tcW w:w="9679" w:type="dxa"/>
          </w:tcPr>
          <w:p w:rsidR="00A83B11" w:rsidRPr="00035E6B" w:rsidRDefault="00A83B11" w:rsidP="009765E1">
            <w:pPr>
              <w:jc w:val="both"/>
              <w:rPr>
                <w:color w:val="000000"/>
              </w:rPr>
            </w:pPr>
            <w:r w:rsidRPr="00C81047">
              <w:rPr>
                <w:color w:val="000000"/>
              </w:rPr>
              <w:t>Всероссийские волонтерские конкурсы.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проекта, опыта работы.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04</w:t>
            </w:r>
          </w:p>
        </w:tc>
        <w:tc>
          <w:tcPr>
            <w:tcW w:w="9679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Всероссийский конкурсы исследовательских и проектных работ обучающихся.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проекта.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05</w:t>
            </w:r>
          </w:p>
        </w:tc>
        <w:tc>
          <w:tcPr>
            <w:tcW w:w="9679" w:type="dxa"/>
          </w:tcPr>
          <w:p w:rsidR="00A83B11" w:rsidRPr="00035E6B" w:rsidRDefault="00A83B11" w:rsidP="009765E1">
            <w:pPr>
              <w:jc w:val="both"/>
              <w:rPr>
                <w:color w:val="000000"/>
              </w:rPr>
            </w:pPr>
            <w:r w:rsidRPr="00C81047">
              <w:rPr>
                <w:color w:val="000000"/>
              </w:rPr>
              <w:t>Всероссийские конкурсы гражданской и патриотической направленности.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проекта, описание акций.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06</w:t>
            </w:r>
          </w:p>
        </w:tc>
        <w:tc>
          <w:tcPr>
            <w:tcW w:w="9679" w:type="dxa"/>
          </w:tcPr>
          <w:p w:rsidR="00A83B11" w:rsidRPr="0010303B" w:rsidRDefault="00A83B11" w:rsidP="009765E1">
            <w:pPr>
              <w:widowControl w:val="0"/>
              <w:jc w:val="both"/>
            </w:pPr>
            <w:r w:rsidRPr="0010303B">
              <w:t>Участие в конкурсах  Центральной программы «Ученическое самоуправление»</w:t>
            </w:r>
            <w:r>
              <w:t>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модели и опыта работы органов УС.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07</w:t>
            </w:r>
          </w:p>
        </w:tc>
        <w:tc>
          <w:tcPr>
            <w:tcW w:w="9679" w:type="dxa"/>
          </w:tcPr>
          <w:p w:rsidR="00A83B11" w:rsidRPr="00124C9F" w:rsidRDefault="00A83B11" w:rsidP="009765E1">
            <w:pPr>
              <w:widowControl w:val="0"/>
              <w:jc w:val="both"/>
            </w:pPr>
            <w:r>
              <w:t>О</w:t>
            </w:r>
            <w:r w:rsidRPr="0010303B">
              <w:t>бластной этап Всероссийско</w:t>
            </w:r>
            <w:r>
              <w:t>й акции «Я – гражданин России».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и защита проекта.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08</w:t>
            </w:r>
          </w:p>
        </w:tc>
        <w:tc>
          <w:tcPr>
            <w:tcW w:w="9679" w:type="dxa"/>
          </w:tcPr>
          <w:p w:rsidR="00A83B11" w:rsidRPr="00134F43" w:rsidRDefault="00A83B11" w:rsidP="009765E1">
            <w:pPr>
              <w:spacing w:after="100" w:afterAutospacing="1"/>
            </w:pPr>
            <w:r w:rsidRPr="00C81047">
              <w:rPr>
                <w:color w:val="000000"/>
              </w:rPr>
              <w:t>Образовательные события региональной сети ЦГО.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Участие команд в образовательных событиях.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09</w:t>
            </w:r>
          </w:p>
        </w:tc>
        <w:tc>
          <w:tcPr>
            <w:tcW w:w="9679" w:type="dxa"/>
          </w:tcPr>
          <w:p w:rsidR="00A83B11" w:rsidRPr="00134F43" w:rsidRDefault="00A83B11" w:rsidP="009765E1">
            <w:pPr>
              <w:spacing w:after="100" w:afterAutospacing="1"/>
            </w:pPr>
            <w:r w:rsidRPr="00C81047">
              <w:t>Региональные волонтерские форумы и фестиваля, конкурсы.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Портфолио и проектов волонтеров.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10</w:t>
            </w:r>
          </w:p>
        </w:tc>
        <w:tc>
          <w:tcPr>
            <w:tcW w:w="9679" w:type="dxa"/>
          </w:tcPr>
          <w:p w:rsidR="00A83B11" w:rsidRPr="00134F43" w:rsidRDefault="00A83B11" w:rsidP="009765E1">
            <w:pPr>
              <w:spacing w:after="100" w:afterAutospacing="1"/>
            </w:pPr>
            <w:r>
              <w:rPr>
                <w:color w:val="000000"/>
              </w:rPr>
              <w:t xml:space="preserve">Муниципальный </w:t>
            </w:r>
            <w:r w:rsidRPr="00C81047">
              <w:rPr>
                <w:color w:val="000000"/>
              </w:rPr>
              <w:t xml:space="preserve">Форум «Будущий специалист </w:t>
            </w:r>
            <w:proofErr w:type="spellStart"/>
            <w:r w:rsidRPr="00C81047">
              <w:rPr>
                <w:color w:val="000000"/>
              </w:rPr>
              <w:t>Наукограда</w:t>
            </w:r>
            <w:proofErr w:type="spellEnd"/>
            <w:r w:rsidRPr="00C81047">
              <w:rPr>
                <w:color w:val="000000"/>
              </w:rPr>
              <w:t>».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Представление проектных работ.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9765E1">
            <w:pPr>
              <w:spacing w:after="100" w:afterAutospacing="1"/>
            </w:pPr>
            <w:r w:rsidRPr="00134F43">
              <w:t>11</w:t>
            </w:r>
          </w:p>
        </w:tc>
        <w:tc>
          <w:tcPr>
            <w:tcW w:w="9679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Участие в программе Всероссийского проекта РОСАТОМ «Создание комфортной городской среды» (муниципальный уровень)</w:t>
            </w:r>
            <w:r>
              <w:t xml:space="preserve"> и другие проекты</w:t>
            </w:r>
            <w:r>
              <w:t>.</w:t>
            </w:r>
          </w:p>
        </w:tc>
        <w:tc>
          <w:tcPr>
            <w:tcW w:w="4922" w:type="dxa"/>
          </w:tcPr>
          <w:p w:rsidR="00A83B11" w:rsidRPr="00134F43" w:rsidRDefault="00A83B11" w:rsidP="009765E1">
            <w:pPr>
              <w:spacing w:after="100" w:afterAutospacing="1"/>
            </w:pPr>
            <w:r>
              <w:t>Работа в командах, разработка и представление проектов.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A83B11">
            <w:pPr>
              <w:spacing w:after="100" w:afterAutospacing="1"/>
            </w:pPr>
            <w:r w:rsidRPr="00134F43">
              <w:t>1</w:t>
            </w:r>
            <w:r>
              <w:t>2</w:t>
            </w:r>
          </w:p>
        </w:tc>
        <w:tc>
          <w:tcPr>
            <w:tcW w:w="9679" w:type="dxa"/>
          </w:tcPr>
          <w:p w:rsidR="00A83B11" w:rsidRDefault="00A83B11" w:rsidP="00A83B11">
            <w:pPr>
              <w:spacing w:after="100" w:afterAutospacing="1"/>
            </w:pPr>
            <w:r>
              <w:t>Региональные и муниципальные грантовые конкурсы по социальным инициативам.</w:t>
            </w:r>
          </w:p>
        </w:tc>
        <w:tc>
          <w:tcPr>
            <w:tcW w:w="4922" w:type="dxa"/>
          </w:tcPr>
          <w:p w:rsidR="00A83B11" w:rsidRDefault="00A83B11" w:rsidP="00A83B11">
            <w:pPr>
              <w:spacing w:after="100" w:afterAutospacing="1"/>
            </w:pPr>
            <w:r>
              <w:t>Представление проектных работ</w:t>
            </w:r>
            <w:r>
              <w:t>.</w:t>
            </w:r>
            <w:bookmarkStart w:id="0" w:name="_GoBack"/>
            <w:bookmarkEnd w:id="0"/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A83B11">
            <w:pPr>
              <w:spacing w:after="100" w:afterAutospacing="1"/>
            </w:pPr>
            <w:r w:rsidRPr="00134F43">
              <w:t>1</w:t>
            </w:r>
            <w:r>
              <w:t>3</w:t>
            </w:r>
          </w:p>
        </w:tc>
        <w:tc>
          <w:tcPr>
            <w:tcW w:w="9679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Заочный конку</w:t>
            </w:r>
            <w:r>
              <w:t>рс для волонтеров (муниципальные и региональные</w:t>
            </w:r>
            <w:r>
              <w:t>).</w:t>
            </w:r>
          </w:p>
        </w:tc>
        <w:tc>
          <w:tcPr>
            <w:tcW w:w="4922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Представление Портфолио волонтера и командных инициатив.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A83B11">
            <w:pPr>
              <w:spacing w:after="100" w:afterAutospacing="1"/>
            </w:pPr>
            <w:r w:rsidRPr="00134F43">
              <w:t>1</w:t>
            </w:r>
            <w:r>
              <w:t>4</w:t>
            </w:r>
          </w:p>
        </w:tc>
        <w:tc>
          <w:tcPr>
            <w:tcW w:w="9679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Участие в муниципальных волонтерских акциях.</w:t>
            </w:r>
          </w:p>
        </w:tc>
        <w:tc>
          <w:tcPr>
            <w:tcW w:w="4922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Участие в акциях. Социальные практики.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A83B11">
            <w:pPr>
              <w:spacing w:after="100" w:afterAutospacing="1"/>
            </w:pPr>
            <w:r w:rsidRPr="00134F43">
              <w:t>1</w:t>
            </w:r>
            <w:r>
              <w:t>5</w:t>
            </w:r>
          </w:p>
        </w:tc>
        <w:tc>
          <w:tcPr>
            <w:tcW w:w="9679" w:type="dxa"/>
          </w:tcPr>
          <w:p w:rsidR="00A83B11" w:rsidRPr="00134F43" w:rsidRDefault="00A83B11" w:rsidP="00A83B11">
            <w:pPr>
              <w:spacing w:after="100" w:afterAutospacing="1"/>
            </w:pPr>
            <w:r w:rsidRPr="00C81047">
              <w:rPr>
                <w:color w:val="000000"/>
              </w:rPr>
              <w:t>Выборы в органы ученического самоуправления и ДОО.</w:t>
            </w:r>
          </w:p>
        </w:tc>
        <w:tc>
          <w:tcPr>
            <w:tcW w:w="4922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Участие.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16</w:t>
            </w:r>
          </w:p>
        </w:tc>
        <w:tc>
          <w:tcPr>
            <w:tcW w:w="9679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Ученические школьные конференции.</w:t>
            </w:r>
          </w:p>
        </w:tc>
        <w:tc>
          <w:tcPr>
            <w:tcW w:w="4922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Представление проектов и их защита.</w:t>
            </w:r>
          </w:p>
        </w:tc>
      </w:tr>
      <w:tr w:rsidR="00A83B11" w:rsidRPr="00134F43" w:rsidTr="009765E1">
        <w:tc>
          <w:tcPr>
            <w:tcW w:w="675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17</w:t>
            </w:r>
          </w:p>
        </w:tc>
        <w:tc>
          <w:tcPr>
            <w:tcW w:w="9679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Участие в школьных волонтерских акциях и акциях в районе.</w:t>
            </w:r>
          </w:p>
        </w:tc>
        <w:tc>
          <w:tcPr>
            <w:tcW w:w="4922" w:type="dxa"/>
          </w:tcPr>
          <w:p w:rsidR="00A83B11" w:rsidRPr="00134F43" w:rsidRDefault="00A83B11" w:rsidP="00A83B11">
            <w:pPr>
              <w:spacing w:after="100" w:afterAutospacing="1"/>
            </w:pPr>
            <w:r>
              <w:t>Участие в акциях. Социальные практики.</w:t>
            </w:r>
          </w:p>
        </w:tc>
      </w:tr>
    </w:tbl>
    <w:p w:rsidR="00E66F24" w:rsidRDefault="00E66F24"/>
    <w:sectPr w:rsidR="00E66F24" w:rsidSect="00A83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1"/>
    <w:rsid w:val="001A5461"/>
    <w:rsid w:val="00A83B11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13F9"/>
  <w15:chartTrackingRefBased/>
  <w15:docId w15:val="{E6466F5C-CE63-485A-87CD-0A18A084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83B1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rsid w:val="00A83B11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2022-10-31T03:06:00Z</dcterms:created>
  <dcterms:modified xsi:type="dcterms:W3CDTF">2022-10-31T03:08:00Z</dcterms:modified>
</cp:coreProperties>
</file>